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37" w:line="181" w:lineRule="auto"/>
        <w:ind w:left="24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color w:val="FB3441"/>
          <w:spacing w:val="33"/>
          <w:sz w:val="42"/>
          <w:szCs w:val="42"/>
        </w:rPr>
        <w:t>内蒙古自治区人力资源和社会保障厅</w:t>
      </w:r>
    </w:p>
    <w:p>
      <w:pPr>
        <w:spacing w:before="2" w:line="179" w:lineRule="auto"/>
        <w:ind w:left="7687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color w:val="D9515F"/>
          <w:spacing w:val="-19"/>
          <w:sz w:val="55"/>
          <w:szCs w:val="55"/>
        </w:rPr>
        <w:t>文件</w:t>
      </w:r>
    </w:p>
    <w:p>
      <w:pPr>
        <w:spacing w:before="1" w:line="216" w:lineRule="auto"/>
        <w:ind w:left="24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color w:val="FB3441"/>
          <w:spacing w:val="-42"/>
          <w:sz w:val="42"/>
          <w:szCs w:val="42"/>
        </w:rPr>
        <w:t>内</w:t>
      </w:r>
      <w:r>
        <w:rPr>
          <w:rFonts w:ascii="宋体" w:hAnsi="宋体" w:eastAsia="宋体" w:cs="宋体"/>
          <w:color w:val="FB3441"/>
          <w:spacing w:val="9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color w:val="FB3441"/>
          <w:spacing w:val="-42"/>
          <w:sz w:val="42"/>
          <w:szCs w:val="42"/>
        </w:rPr>
        <w:t>蒙</w:t>
      </w:r>
      <w:r>
        <w:rPr>
          <w:rFonts w:ascii="宋体" w:hAnsi="宋体" w:eastAsia="宋体" w:cs="宋体"/>
          <w:color w:val="FB3441"/>
          <w:spacing w:val="39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color w:val="FB3441"/>
          <w:spacing w:val="-42"/>
          <w:sz w:val="42"/>
          <w:szCs w:val="42"/>
        </w:rPr>
        <w:t>古</w:t>
      </w:r>
      <w:r>
        <w:rPr>
          <w:rFonts w:ascii="宋体" w:hAnsi="宋体" w:eastAsia="宋体" w:cs="宋体"/>
          <w:color w:val="FB3441"/>
          <w:spacing w:val="43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color w:val="FB3441"/>
          <w:spacing w:val="-42"/>
          <w:sz w:val="42"/>
          <w:szCs w:val="42"/>
        </w:rPr>
        <w:t>自</w:t>
      </w:r>
      <w:r>
        <w:rPr>
          <w:rFonts w:ascii="宋体" w:hAnsi="宋体" w:eastAsia="宋体" w:cs="宋体"/>
          <w:color w:val="FB3441"/>
          <w:spacing w:val="38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color w:val="FB3441"/>
          <w:spacing w:val="-42"/>
          <w:sz w:val="42"/>
          <w:szCs w:val="42"/>
        </w:rPr>
        <w:t>治</w:t>
      </w:r>
      <w:r>
        <w:rPr>
          <w:rFonts w:ascii="宋体" w:hAnsi="宋体" w:eastAsia="宋体" w:cs="宋体"/>
          <w:color w:val="FB3441"/>
          <w:spacing w:val="69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color w:val="FB3441"/>
          <w:spacing w:val="-42"/>
          <w:sz w:val="42"/>
          <w:szCs w:val="42"/>
        </w:rPr>
        <w:t>区</w:t>
      </w:r>
      <w:r>
        <w:rPr>
          <w:rFonts w:ascii="宋体" w:hAnsi="宋体" w:eastAsia="宋体" w:cs="宋体"/>
          <w:color w:val="FB3441"/>
          <w:spacing w:val="3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color w:val="FB3441"/>
          <w:spacing w:val="-42"/>
          <w:sz w:val="42"/>
          <w:szCs w:val="42"/>
        </w:rPr>
        <w:t>教</w:t>
      </w:r>
      <w:r>
        <w:rPr>
          <w:rFonts w:ascii="宋体" w:hAnsi="宋体" w:eastAsia="宋体" w:cs="宋体"/>
          <w:color w:val="FB3441"/>
          <w:spacing w:val="36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color w:val="FB3441"/>
          <w:spacing w:val="-42"/>
          <w:sz w:val="42"/>
          <w:szCs w:val="42"/>
        </w:rPr>
        <w:t>育</w:t>
      </w:r>
      <w:r>
        <w:rPr>
          <w:rFonts w:ascii="宋体" w:hAnsi="宋体" w:eastAsia="宋体" w:cs="宋体"/>
          <w:color w:val="FB3441"/>
          <w:spacing w:val="32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color w:val="FB3441"/>
          <w:spacing w:val="-42"/>
          <w:sz w:val="42"/>
          <w:szCs w:val="42"/>
        </w:rPr>
        <w:t>厅</w:t>
      </w:r>
    </w:p>
    <w:p>
      <w:pPr>
        <w:pStyle w:val="2"/>
        <w:spacing w:line="316" w:lineRule="auto"/>
      </w:pPr>
    </w:p>
    <w:p>
      <w:pPr>
        <w:pStyle w:val="2"/>
        <w:spacing w:line="317" w:lineRule="auto"/>
      </w:pPr>
    </w:p>
    <w:p>
      <w:pPr>
        <w:spacing w:before="104" w:line="222" w:lineRule="auto"/>
        <w:ind w:left="28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内人社发〔2021〕39号</w:t>
      </w:r>
    </w:p>
    <w:p>
      <w:pPr>
        <w:pStyle w:val="2"/>
        <w:spacing w:line="361" w:lineRule="auto"/>
      </w:pPr>
    </w:p>
    <w:p>
      <w:pPr>
        <w:spacing w:line="60" w:lineRule="exact"/>
        <w:ind w:firstLine="99"/>
      </w:pPr>
      <w:r>
        <w:rPr>
          <w:position w:val="-1"/>
        </w:rPr>
        <w:drawing>
          <wp:inline distT="0" distB="0" distL="0" distR="0">
            <wp:extent cx="552386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524482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136" w:line="214" w:lineRule="auto"/>
        <w:ind w:left="1904" w:right="727" w:hanging="128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关于印发《内蒙古自治区中小学教师系列</w:t>
      </w:r>
      <w:r>
        <w:rPr>
          <w:rFonts w:ascii="宋体" w:hAnsi="宋体" w:eastAsia="宋体" w:cs="宋体"/>
          <w:spacing w:val="4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职称评价标准条件》的通知</w:t>
      </w:r>
    </w:p>
    <w:p>
      <w:pPr>
        <w:pStyle w:val="2"/>
        <w:spacing w:line="451" w:lineRule="auto"/>
      </w:pPr>
    </w:p>
    <w:p>
      <w:pPr>
        <w:spacing w:before="105" w:line="225" w:lineRule="auto"/>
        <w:ind w:firstLine="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9"/>
          <w:sz w:val="32"/>
          <w:szCs w:val="32"/>
        </w:rPr>
        <w:t>各盟市人力资源和社会保障局、教育(教体)局，满洲里市、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二连浩特市人力资源和社会保障局、教育(教体)局：</w:t>
      </w:r>
    </w:p>
    <w:p>
      <w:pPr>
        <w:spacing w:before="24" w:line="215" w:lineRule="auto"/>
        <w:ind w:left="29" w:right="19" w:firstLine="5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</w:rPr>
        <w:t>现将《内蒙古自治区中小学教师系列职称评价标准条件》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印发给你们，请结合实际，抓好贯彻落实。</w:t>
      </w: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4" w:lineRule="auto"/>
      </w:pPr>
    </w:p>
    <w:p>
      <w:pPr>
        <w:spacing w:before="105" w:line="609" w:lineRule="exact"/>
        <w:ind w:left="319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-923925</wp:posOffset>
            </wp:positionV>
            <wp:extent cx="1651000" cy="1657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51019" cy="165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-936625</wp:posOffset>
            </wp:positionV>
            <wp:extent cx="1651000" cy="1663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51019" cy="1663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18"/>
          <w:position w:val="20"/>
          <w:sz w:val="32"/>
          <w:szCs w:val="32"/>
        </w:rPr>
        <w:t xml:space="preserve">内蒙古自治区人力资源和社会保障厅    </w:t>
      </w:r>
      <w:r>
        <w:rPr>
          <w:rFonts w:ascii="楷体" w:hAnsi="楷体" w:eastAsia="楷体" w:cs="楷体"/>
          <w:spacing w:val="-18"/>
          <w:position w:val="19"/>
          <w:sz w:val="32"/>
          <w:szCs w:val="32"/>
        </w:rPr>
        <w:t>内蒙古自治区教育厅</w:t>
      </w:r>
    </w:p>
    <w:p>
      <w:pPr>
        <w:spacing w:line="225" w:lineRule="auto"/>
        <w:ind w:left="496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33"/>
          <w:sz w:val="30"/>
          <w:szCs w:val="30"/>
        </w:rPr>
        <w:t>2021年12月31日</w:t>
      </w:r>
    </w:p>
    <w:p>
      <w:pPr>
        <w:spacing w:before="209" w:line="227" w:lineRule="auto"/>
        <w:ind w:left="60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(此件主动公开)</w:t>
      </w:r>
    </w:p>
    <w:p>
      <w:pPr>
        <w:spacing w:line="227" w:lineRule="auto"/>
        <w:rPr>
          <w:rFonts w:ascii="楷体" w:hAnsi="楷体" w:eastAsia="楷体" w:cs="楷体"/>
          <w:sz w:val="32"/>
          <w:szCs w:val="32"/>
        </w:rPr>
        <w:sectPr>
          <w:footerReference r:id="rId5" w:type="default"/>
          <w:pgSz w:w="11900" w:h="16830"/>
          <w:pgMar w:top="1430" w:right="1679" w:bottom="1695" w:left="1340" w:header="0" w:footer="1377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131" w:line="667" w:lineRule="exact"/>
        <w:ind w:left="17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7"/>
          <w:position w:val="19"/>
          <w:sz w:val="40"/>
          <w:szCs w:val="40"/>
        </w:rPr>
        <w:t>内蒙古自治区中小学教师系列</w:t>
      </w:r>
    </w:p>
    <w:p>
      <w:pPr>
        <w:spacing w:before="1" w:line="217" w:lineRule="auto"/>
        <w:ind w:left="273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7"/>
          <w:sz w:val="40"/>
          <w:szCs w:val="40"/>
        </w:rPr>
        <w:t>职称评价标准条件</w:t>
      </w: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94" w:line="222" w:lineRule="auto"/>
        <w:ind w:left="3144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z w:val="29"/>
          <w:szCs w:val="29"/>
        </w:rPr>
        <w:t>第一章</w:t>
      </w:r>
      <w:r>
        <w:rPr>
          <w:rFonts w:ascii="SimHei" w:hAnsi="SimHei" w:eastAsia="SimHei" w:cs="SimHei"/>
          <w:spacing w:val="13"/>
          <w:sz w:val="29"/>
          <w:szCs w:val="29"/>
        </w:rPr>
        <w:t xml:space="preserve">  </w:t>
      </w:r>
      <w:r>
        <w:rPr>
          <w:rFonts w:ascii="SimHei" w:hAnsi="SimHei" w:eastAsia="SimHei" w:cs="SimHei"/>
          <w:b/>
          <w:bCs/>
          <w:sz w:val="29"/>
          <w:szCs w:val="29"/>
        </w:rPr>
        <w:t>总</w:t>
      </w:r>
      <w:r>
        <w:rPr>
          <w:rFonts w:ascii="SimHei" w:hAnsi="SimHei" w:eastAsia="SimHei" w:cs="SimHei"/>
          <w:spacing w:val="16"/>
          <w:sz w:val="29"/>
          <w:szCs w:val="29"/>
        </w:rPr>
        <w:t xml:space="preserve">    </w:t>
      </w:r>
      <w:r>
        <w:rPr>
          <w:rFonts w:ascii="SimHei" w:hAnsi="SimHei" w:eastAsia="SimHei" w:cs="SimHei"/>
          <w:b/>
          <w:bCs/>
          <w:sz w:val="29"/>
          <w:szCs w:val="29"/>
        </w:rPr>
        <w:t>则</w:t>
      </w:r>
    </w:p>
    <w:p>
      <w:pPr>
        <w:pStyle w:val="2"/>
        <w:spacing w:line="450" w:lineRule="auto"/>
      </w:pPr>
    </w:p>
    <w:p>
      <w:pPr>
        <w:spacing w:before="94" w:line="369" w:lineRule="auto"/>
        <w:ind w:firstLine="64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19"/>
          <w:sz w:val="29"/>
          <w:szCs w:val="29"/>
        </w:rPr>
        <w:t>第一条</w:t>
      </w:r>
      <w:r>
        <w:rPr>
          <w:rFonts w:ascii="SimHei" w:hAnsi="SimHei" w:eastAsia="SimHei" w:cs="SimHei"/>
          <w:spacing w:val="1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9"/>
          <w:sz w:val="29"/>
          <w:szCs w:val="29"/>
        </w:rPr>
        <w:t>为促进基础教育高质量发展，建设高素质专业化创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 xml:space="preserve">新型教师队伍，切实发挥职称评价标准的引领作用，促进中小学 </w:t>
      </w:r>
      <w:r>
        <w:rPr>
          <w:rFonts w:ascii="仿宋" w:hAnsi="仿宋" w:eastAsia="仿宋" w:cs="仿宋"/>
          <w:spacing w:val="30"/>
          <w:sz w:val="29"/>
          <w:szCs w:val="29"/>
        </w:rPr>
        <w:t>教师队伍整体能力素质不断提升，根据《中共中央办公厅  国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3"/>
          <w:sz w:val="29"/>
          <w:szCs w:val="29"/>
        </w:rPr>
        <w:t>务院办公厅关于深化职称制度改革的意见》(中办发〔2016〕7</w:t>
      </w:r>
      <w:r>
        <w:rPr>
          <w:rFonts w:ascii="仿宋" w:hAnsi="仿宋" w:eastAsia="仿宋" w:cs="仿宋"/>
          <w:spacing w:val="22"/>
          <w:sz w:val="29"/>
          <w:szCs w:val="29"/>
        </w:rPr>
        <w:t xml:space="preserve">7 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号)、《中共中央国务院印发〈深化新时代教育评价改革总体方 </w:t>
      </w:r>
      <w:r>
        <w:rPr>
          <w:rFonts w:ascii="仿宋" w:hAnsi="仿宋" w:eastAsia="仿宋" w:cs="仿宋"/>
          <w:spacing w:val="22"/>
          <w:sz w:val="29"/>
          <w:szCs w:val="29"/>
        </w:rPr>
        <w:t>案〉的通知》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2"/>
          <w:sz w:val="29"/>
          <w:szCs w:val="29"/>
        </w:rPr>
        <w:t>(中发〔2021〕19号)、《人力资源社会保障部、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1"/>
          <w:sz w:val="29"/>
          <w:szCs w:val="29"/>
        </w:rPr>
        <w:t xml:space="preserve">教育部关于印发〈关于深化中小学教师职称制度改革的指导意 </w:t>
      </w:r>
      <w:r>
        <w:rPr>
          <w:rFonts w:ascii="仿宋" w:hAnsi="仿宋" w:eastAsia="仿宋" w:cs="仿宋"/>
          <w:spacing w:val="39"/>
          <w:sz w:val="29"/>
          <w:szCs w:val="29"/>
        </w:rPr>
        <w:t>见〉的通知》(人社部发〔2015〕79号)和《内蒙古自治区党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1"/>
          <w:sz w:val="29"/>
          <w:szCs w:val="29"/>
        </w:rPr>
        <w:t xml:space="preserve">委办公厅自治区人民政府办公厅印发〈关于深化职称制度改革 </w:t>
      </w:r>
      <w:r>
        <w:rPr>
          <w:rFonts w:ascii="仿宋" w:hAnsi="仿宋" w:eastAsia="仿宋" w:cs="仿宋"/>
          <w:spacing w:val="28"/>
          <w:sz w:val="29"/>
          <w:szCs w:val="29"/>
        </w:rPr>
        <w:t>的实施意见〉的通知》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8"/>
          <w:sz w:val="29"/>
          <w:szCs w:val="29"/>
        </w:rPr>
        <w:t>(内党办发〔2017〕36号)精神，结合</w:t>
      </w:r>
    </w:p>
    <w:p>
      <w:pPr>
        <w:spacing w:before="1" w:line="221" w:lineRule="auto"/>
        <w:ind w:left="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自治区实际，制定本评价标准条件。</w:t>
      </w:r>
    </w:p>
    <w:p>
      <w:pPr>
        <w:spacing w:before="299" w:line="369" w:lineRule="auto"/>
        <w:ind w:firstLine="62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25"/>
          <w:sz w:val="29"/>
          <w:szCs w:val="29"/>
        </w:rPr>
        <w:t>第二条</w:t>
      </w:r>
      <w:r>
        <w:rPr>
          <w:rFonts w:ascii="SimHei" w:hAnsi="SimHei" w:eastAsia="SimHei" w:cs="SimHei"/>
          <w:spacing w:val="17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5"/>
          <w:sz w:val="29"/>
          <w:szCs w:val="29"/>
        </w:rPr>
        <w:t>本评价标准条件适用于全区普通中小学、幼儿园、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特殊教育学校、工读学校、教育教学研究机构、电化教育机构、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中小学教师发展中心、少年宫及其他校外教育机构中从事教</w:t>
      </w:r>
      <w:r>
        <w:rPr>
          <w:rFonts w:ascii="仿宋" w:hAnsi="仿宋" w:eastAsia="仿宋" w:cs="仿宋"/>
          <w:spacing w:val="19"/>
          <w:sz w:val="29"/>
          <w:szCs w:val="29"/>
        </w:rPr>
        <w:t>育教</w:t>
      </w:r>
    </w:p>
    <w:p>
      <w:pPr>
        <w:spacing w:before="1" w:line="21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学工作的在职在岗并取得相应中小学教师资格的人</w:t>
      </w:r>
      <w:r>
        <w:rPr>
          <w:rFonts w:ascii="仿宋" w:hAnsi="仿宋" w:eastAsia="仿宋" w:cs="仿宋"/>
          <w:spacing w:val="18"/>
          <w:sz w:val="29"/>
          <w:szCs w:val="29"/>
        </w:rPr>
        <w:t>员。</w:t>
      </w:r>
    </w:p>
    <w:p>
      <w:pPr>
        <w:spacing w:before="267" w:line="221" w:lineRule="auto"/>
        <w:ind w:left="6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民办中小学及幼儿园教师可参照执行。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00" w:h="16830"/>
          <w:pgMar w:top="1430" w:right="1414" w:bottom="1693" w:left="1650" w:header="0" w:footer="1405" w:gutter="0"/>
          <w:cols w:space="720" w:num="1"/>
        </w:sectPr>
      </w:pP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97" w:line="357" w:lineRule="auto"/>
        <w:ind w:right="21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1"/>
          <w:sz w:val="30"/>
          <w:szCs w:val="30"/>
        </w:rPr>
        <w:t>第三条</w:t>
      </w:r>
      <w:r>
        <w:rPr>
          <w:rFonts w:ascii="SimHei" w:hAnsi="SimHei" w:eastAsia="SimHei" w:cs="SimHei"/>
          <w:spacing w:val="1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本评价标准条件突出师德表现、教育教学实绩和一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线学生教育工作导向，坚持把师德师风表现作为第一标准，把认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真履行教育教学职责作为基本要求，把参与学生工作经历作</w:t>
      </w:r>
      <w:r>
        <w:rPr>
          <w:rFonts w:ascii="仿宋" w:hAnsi="仿宋" w:eastAsia="仿宋" w:cs="仿宋"/>
          <w:spacing w:val="11"/>
          <w:sz w:val="30"/>
          <w:szCs w:val="30"/>
        </w:rPr>
        <w:t>为必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备条件。切实破除唯学历、唯资历、唯论文、唯奖项倾</w:t>
      </w:r>
      <w:r>
        <w:rPr>
          <w:rFonts w:ascii="仿宋" w:hAnsi="仿宋" w:eastAsia="仿宋" w:cs="仿宋"/>
          <w:spacing w:val="11"/>
          <w:sz w:val="30"/>
          <w:szCs w:val="30"/>
        </w:rPr>
        <w:t>向，建立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健全中小学教师教学述评制度，完善绩效考核办法，建立向班主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任倾斜、向教学一线和教育教学业绩突出教师倾斜的激励机制。</w:t>
      </w:r>
    </w:p>
    <w:p>
      <w:pPr>
        <w:spacing w:before="236" w:line="364" w:lineRule="auto"/>
        <w:ind w:right="24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34"/>
          <w:sz w:val="30"/>
          <w:szCs w:val="30"/>
        </w:rPr>
        <w:t>第四条</w:t>
      </w:r>
      <w:r>
        <w:rPr>
          <w:rFonts w:ascii="SimHei" w:hAnsi="SimHei" w:eastAsia="SimHei" w:cs="SimHei"/>
          <w:spacing w:val="3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4"/>
          <w:sz w:val="30"/>
          <w:szCs w:val="30"/>
        </w:rPr>
        <w:t>中小学教师职称(含幼儿园教师，下同)评价设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初级、中级、高级三个层级，其中初级分设员级和助</w:t>
      </w:r>
      <w:r>
        <w:rPr>
          <w:rFonts w:ascii="仿宋" w:hAnsi="仿宋" w:eastAsia="仿宋" w:cs="仿宋"/>
          <w:spacing w:val="11"/>
          <w:sz w:val="30"/>
          <w:szCs w:val="30"/>
        </w:rPr>
        <w:t>理级，高级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分设副高级和正高级。初级、中级、副高级、正</w:t>
      </w:r>
      <w:r>
        <w:rPr>
          <w:rFonts w:ascii="仿宋" w:hAnsi="仿宋" w:eastAsia="仿宋" w:cs="仿宋"/>
          <w:spacing w:val="11"/>
          <w:sz w:val="30"/>
          <w:szCs w:val="30"/>
        </w:rPr>
        <w:t>高级职称名称依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次为三级教师、二级教师、</w:t>
      </w:r>
      <w:r>
        <w:rPr>
          <w:rFonts w:ascii="仿宋" w:hAnsi="仿宋" w:eastAsia="仿宋" w:cs="仿宋"/>
          <w:spacing w:val="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一级教师、高级教师、正高级教师。</w:t>
      </w:r>
    </w:p>
    <w:p>
      <w:pPr>
        <w:spacing w:before="235" w:line="364" w:lineRule="auto"/>
        <w:ind w:right="8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中小学教师职称与事业单位专业技术岗位等</w:t>
      </w:r>
      <w:r>
        <w:rPr>
          <w:rFonts w:ascii="仿宋" w:hAnsi="仿宋" w:eastAsia="仿宋" w:cs="仿宋"/>
          <w:spacing w:val="9"/>
          <w:sz w:val="30"/>
          <w:szCs w:val="30"/>
        </w:rPr>
        <w:t>级相对应：正高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级教师对应专业技术岗位一至四级，高级教师对应专业技术岗位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五至七级，</w:t>
      </w:r>
      <w:r>
        <w:rPr>
          <w:rFonts w:ascii="仿宋" w:hAnsi="仿宋" w:eastAsia="仿宋" w:cs="仿宋"/>
          <w:spacing w:val="9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一级教师对应专业技术岗位八至十级，二</w:t>
      </w:r>
      <w:r>
        <w:rPr>
          <w:rFonts w:ascii="仿宋" w:hAnsi="仿宋" w:eastAsia="仿宋" w:cs="仿宋"/>
          <w:spacing w:val="1"/>
          <w:sz w:val="30"/>
          <w:szCs w:val="30"/>
        </w:rPr>
        <w:t>级教师对应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专业技术岗位十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一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至十二级，三级教师对应专业技</w:t>
      </w:r>
      <w:r>
        <w:rPr>
          <w:rFonts w:ascii="仿宋" w:hAnsi="仿宋" w:eastAsia="仿宋" w:cs="仿宋"/>
          <w:spacing w:val="30"/>
          <w:sz w:val="30"/>
          <w:szCs w:val="30"/>
        </w:rPr>
        <w:t>术岗位十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三级。</w:t>
      </w:r>
    </w:p>
    <w:p>
      <w:pPr>
        <w:pStyle w:val="2"/>
        <w:spacing w:line="400" w:lineRule="auto"/>
      </w:pPr>
    </w:p>
    <w:p>
      <w:pPr>
        <w:spacing w:before="98" w:line="222" w:lineRule="auto"/>
        <w:ind w:left="2834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z w:val="30"/>
          <w:szCs w:val="30"/>
        </w:rPr>
        <w:t>第二章</w:t>
      </w:r>
      <w:r>
        <w:rPr>
          <w:rFonts w:ascii="SimHei" w:hAnsi="SimHei" w:eastAsia="SimHei" w:cs="SimHei"/>
          <w:spacing w:val="18"/>
          <w:sz w:val="30"/>
          <w:szCs w:val="30"/>
        </w:rPr>
        <w:t xml:space="preserve">  </w:t>
      </w:r>
      <w:r>
        <w:rPr>
          <w:rFonts w:ascii="SimHei" w:hAnsi="SimHei" w:eastAsia="SimHei" w:cs="SimHei"/>
          <w:b/>
          <w:bCs/>
          <w:sz w:val="30"/>
          <w:szCs w:val="30"/>
        </w:rPr>
        <w:t>申报基本条件</w:t>
      </w:r>
    </w:p>
    <w:p>
      <w:pPr>
        <w:pStyle w:val="2"/>
        <w:spacing w:line="419" w:lineRule="auto"/>
      </w:pPr>
    </w:p>
    <w:p>
      <w:pPr>
        <w:spacing w:before="99" w:line="357" w:lineRule="auto"/>
        <w:ind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1"/>
          <w:sz w:val="30"/>
          <w:szCs w:val="30"/>
        </w:rPr>
        <w:t>第五条</w:t>
      </w:r>
      <w:r>
        <w:rPr>
          <w:rFonts w:ascii="SimHei" w:hAnsi="SimHei" w:eastAsia="SimHei" w:cs="SimHei"/>
          <w:spacing w:val="1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思想政治素质和职业道德要求。坚持以习近</w:t>
      </w:r>
      <w:r>
        <w:rPr>
          <w:rFonts w:ascii="仿宋" w:hAnsi="仿宋" w:eastAsia="仿宋" w:cs="仿宋"/>
          <w:spacing w:val="10"/>
          <w:sz w:val="30"/>
          <w:szCs w:val="30"/>
        </w:rPr>
        <w:t>平新时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代中国特色社会主义思想为指导，拥护中国共</w:t>
      </w:r>
      <w:r>
        <w:rPr>
          <w:rFonts w:ascii="仿宋" w:hAnsi="仿宋" w:eastAsia="仿宋" w:cs="仿宋"/>
          <w:spacing w:val="12"/>
          <w:sz w:val="30"/>
          <w:szCs w:val="30"/>
        </w:rPr>
        <w:t>产党的领导，贯彻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党的教育方针，忠于祖国，忠于人民，恪守宪法原则，遵守法律 </w:t>
      </w:r>
      <w:r>
        <w:rPr>
          <w:rFonts w:ascii="仿宋" w:hAnsi="仿宋" w:eastAsia="仿宋" w:cs="仿宋"/>
          <w:spacing w:val="22"/>
          <w:sz w:val="30"/>
          <w:szCs w:val="30"/>
        </w:rPr>
        <w:t>法规，忠诚党的教育事业，忠实履行《中小学教师职业道德规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范》、《新时代中小学教师职业行为十项准则》,具有良好的思想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0" w:h="16830"/>
          <w:pgMar w:top="1430" w:right="1712" w:bottom="1740" w:left="1430" w:header="0" w:footer="1442" w:gutter="0"/>
          <w:cols w:space="720" w:num="1"/>
        </w:sectPr>
      </w:pPr>
    </w:p>
    <w:p>
      <w:pPr>
        <w:pStyle w:val="2"/>
        <w:spacing w:line="334" w:lineRule="auto"/>
      </w:pPr>
    </w:p>
    <w:p>
      <w:pPr>
        <w:pStyle w:val="2"/>
        <w:spacing w:line="335" w:lineRule="auto"/>
      </w:pPr>
    </w:p>
    <w:p>
      <w:pPr>
        <w:spacing w:before="94" w:line="376" w:lineRule="auto"/>
        <w:ind w:right="85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政治素质和职业道德，自觉铸牢中华民族共同体意识、践行社会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主义核心价值观。身心健康，认真履行岗位职责和义务，爱岗敬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业，关爱学生，为人师表，教书育人。</w:t>
      </w:r>
    </w:p>
    <w:p>
      <w:pPr>
        <w:spacing w:before="237" w:line="221" w:lineRule="auto"/>
        <w:ind w:left="634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19"/>
          <w:sz w:val="29"/>
          <w:szCs w:val="29"/>
        </w:rPr>
        <w:t>第六条</w:t>
      </w:r>
      <w:r>
        <w:rPr>
          <w:rFonts w:ascii="SimHei" w:hAnsi="SimHei" w:eastAsia="SimHei" w:cs="SimHei"/>
          <w:spacing w:val="1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9"/>
          <w:sz w:val="29"/>
          <w:szCs w:val="29"/>
        </w:rPr>
        <w:t>申报中小学教师职称须取得相应的教师资格</w:t>
      </w:r>
      <w:r>
        <w:rPr>
          <w:rFonts w:ascii="仿宋" w:hAnsi="仿宋" w:eastAsia="仿宋" w:cs="仿宋"/>
          <w:spacing w:val="18"/>
          <w:sz w:val="29"/>
          <w:szCs w:val="29"/>
        </w:rPr>
        <w:t>证书。</w:t>
      </w:r>
    </w:p>
    <w:p>
      <w:pPr>
        <w:spacing w:before="236" w:line="369" w:lineRule="auto"/>
        <w:ind w:right="64" w:firstLine="634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51"/>
          <w:sz w:val="29"/>
          <w:szCs w:val="29"/>
        </w:rPr>
        <w:t>第七条</w:t>
      </w:r>
      <w:r>
        <w:rPr>
          <w:rFonts w:ascii="SimHei" w:hAnsi="SimHei" w:eastAsia="SimHei" w:cs="SimHei"/>
          <w:spacing w:val="17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51"/>
          <w:sz w:val="29"/>
          <w:szCs w:val="29"/>
        </w:rPr>
        <w:t>任现职以来近5年年度考核均为称职</w:t>
      </w:r>
      <w:r>
        <w:rPr>
          <w:rFonts w:ascii="仿宋" w:hAnsi="仿宋" w:eastAsia="仿宋" w:cs="仿宋"/>
          <w:spacing w:val="50"/>
          <w:sz w:val="29"/>
          <w:szCs w:val="29"/>
        </w:rPr>
        <w:t>(合格)以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上，并按照《内蒙古自治区中小学教师继续教育条例》有关规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定完成继续教育培训任务。任现职期间，出现因</w:t>
      </w:r>
      <w:r>
        <w:rPr>
          <w:rFonts w:ascii="仿宋" w:hAnsi="仿宋" w:eastAsia="仿宋" w:cs="仿宋"/>
          <w:spacing w:val="20"/>
          <w:sz w:val="29"/>
          <w:szCs w:val="29"/>
        </w:rPr>
        <w:t>工作失职而引发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事故造成损失；体罚学生、变相体罚学生，参加有偿补课，或其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他侵害学生或家长利益的行为；伪造学历、资历、业绩材料和剽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窃、抄袭他人成果等弄虚作假或违反学术规范等师德失范</w:t>
      </w:r>
      <w:r>
        <w:rPr>
          <w:rFonts w:ascii="仿宋" w:hAnsi="仿宋" w:eastAsia="仿宋" w:cs="仿宋"/>
          <w:spacing w:val="20"/>
          <w:sz w:val="29"/>
          <w:szCs w:val="29"/>
        </w:rPr>
        <w:t>行为或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师德考核不合格的，按相关规定延期申报。</w:t>
      </w:r>
    </w:p>
    <w:p>
      <w:pPr>
        <w:pStyle w:val="2"/>
        <w:spacing w:line="471" w:lineRule="auto"/>
      </w:pPr>
    </w:p>
    <w:p>
      <w:pPr>
        <w:spacing w:before="95" w:line="221" w:lineRule="auto"/>
        <w:ind w:left="2354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15"/>
          <w:sz w:val="29"/>
          <w:szCs w:val="29"/>
        </w:rPr>
        <w:t>第三章</w:t>
      </w:r>
      <w:r>
        <w:rPr>
          <w:rFonts w:ascii="SimHei" w:hAnsi="SimHei" w:eastAsia="SimHei" w:cs="SimHei"/>
          <w:spacing w:val="8"/>
          <w:sz w:val="29"/>
          <w:szCs w:val="29"/>
        </w:rPr>
        <w:t xml:space="preserve">  </w:t>
      </w:r>
      <w:r>
        <w:rPr>
          <w:rFonts w:ascii="SimHei" w:hAnsi="SimHei" w:eastAsia="SimHei" w:cs="SimHei"/>
          <w:b/>
          <w:bCs/>
          <w:spacing w:val="15"/>
          <w:sz w:val="29"/>
          <w:szCs w:val="29"/>
        </w:rPr>
        <w:t>正高级教师评价条件</w:t>
      </w:r>
    </w:p>
    <w:p>
      <w:pPr>
        <w:pStyle w:val="2"/>
        <w:spacing w:line="446" w:lineRule="auto"/>
      </w:pPr>
    </w:p>
    <w:p>
      <w:pPr>
        <w:spacing w:before="95" w:line="222" w:lineRule="auto"/>
        <w:ind w:left="634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29"/>
          <w:sz w:val="29"/>
          <w:szCs w:val="29"/>
        </w:rPr>
        <w:t>第八条</w:t>
      </w:r>
      <w:r>
        <w:rPr>
          <w:rFonts w:ascii="SimHei" w:hAnsi="SimHei" w:eastAsia="SimHei" w:cs="SimHei"/>
          <w:spacing w:val="2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9"/>
          <w:sz w:val="29"/>
          <w:szCs w:val="29"/>
        </w:rPr>
        <w:t>学历(学位)、资历条件</w:t>
      </w:r>
    </w:p>
    <w:p>
      <w:pPr>
        <w:spacing w:before="255" w:line="369" w:lineRule="auto"/>
        <w:ind w:firstLine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申报正高级教师须具备下列学历(学位)、资历条件之</w:t>
      </w:r>
      <w:r>
        <w:rPr>
          <w:rFonts w:ascii="仿宋" w:hAnsi="仿宋" w:eastAsia="仿宋" w:cs="仿宋"/>
          <w:spacing w:val="-7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一：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一般应具有大学本科及以上学历，并在高级教师岗位任教5年以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1"/>
          <w:sz w:val="29"/>
          <w:szCs w:val="29"/>
        </w:rPr>
        <w:t>上；或在苏木、乡镇学校连续任教20年以上，具有大学专科毕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业学历，受聘高级教师岗位满5年。</w:t>
      </w:r>
    </w:p>
    <w:p>
      <w:pPr>
        <w:spacing w:before="250" w:line="222" w:lineRule="auto"/>
        <w:ind w:left="634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16"/>
          <w:sz w:val="29"/>
          <w:szCs w:val="29"/>
        </w:rPr>
        <w:t>第九条</w:t>
      </w:r>
      <w:r>
        <w:rPr>
          <w:rFonts w:ascii="SimHei" w:hAnsi="SimHei" w:eastAsia="SimHei" w:cs="SimHei"/>
          <w:spacing w:val="1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6"/>
          <w:sz w:val="29"/>
          <w:szCs w:val="29"/>
        </w:rPr>
        <w:t>育人实践评价条件</w:t>
      </w:r>
    </w:p>
    <w:p>
      <w:pPr>
        <w:spacing w:before="240" w:line="370" w:lineRule="auto"/>
        <w:ind w:right="78" w:firstLine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(一)长期工作在教育教学一线，具有崇高的职业理想和教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育信念，为促进学生健康成长发挥了指导者和引路人的作</w:t>
      </w:r>
      <w:r>
        <w:rPr>
          <w:rFonts w:ascii="仿宋" w:hAnsi="仿宋" w:eastAsia="仿宋" w:cs="仿宋"/>
          <w:spacing w:val="20"/>
          <w:sz w:val="29"/>
          <w:szCs w:val="29"/>
        </w:rPr>
        <w:t>用，学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科课程育人成效明显，能准确把握学生成长规律，</w:t>
      </w:r>
      <w:r>
        <w:rPr>
          <w:rFonts w:ascii="仿宋" w:hAnsi="仿宋" w:eastAsia="仿宋" w:cs="仿宋"/>
          <w:spacing w:val="20"/>
          <w:sz w:val="29"/>
          <w:szCs w:val="29"/>
        </w:rPr>
        <w:t>及时了解学生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  <w:sectPr>
          <w:footerReference r:id="rId8" w:type="default"/>
          <w:pgSz w:w="11900" w:h="16830"/>
          <w:pgMar w:top="1430" w:right="1545" w:bottom="1703" w:left="1569" w:header="0" w:footer="1415" w:gutter="0"/>
          <w:cols w:space="720" w:num="1"/>
        </w:sectPr>
      </w:pPr>
    </w:p>
    <w:p>
      <w:pPr>
        <w:pStyle w:val="2"/>
        <w:spacing w:line="326" w:lineRule="auto"/>
      </w:pPr>
    </w:p>
    <w:p>
      <w:pPr>
        <w:pStyle w:val="2"/>
        <w:spacing w:line="327" w:lineRule="auto"/>
      </w:pPr>
    </w:p>
    <w:p>
      <w:pPr>
        <w:spacing w:before="98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思想状态，在引导学生健康成长方面有成功案例。</w:t>
      </w:r>
    </w:p>
    <w:p>
      <w:pPr>
        <w:spacing w:before="227" w:line="363" w:lineRule="auto"/>
        <w:ind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 xml:space="preserve">(二)学校教师取得现有资格以来，担任班主任(或担任心 </w:t>
      </w:r>
      <w:r>
        <w:rPr>
          <w:rFonts w:ascii="仿宋" w:hAnsi="仿宋" w:eastAsia="仿宋" w:cs="仿宋"/>
          <w:spacing w:val="12"/>
          <w:sz w:val="30"/>
          <w:szCs w:val="30"/>
        </w:rPr>
        <w:t>理健康教育专职教师、少先队辅导员、课后服务指导教师、课外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活动小组负责人、教务主任、政教主任、年级组长、教研组长，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下同)工作3年以上。出色完成班主任工作任务，教书育人成果 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突出，班级管理经验丰富，形成可供推广和借鉴的德育经验或模 </w:t>
      </w:r>
      <w:r>
        <w:rPr>
          <w:rFonts w:ascii="仿宋" w:hAnsi="仿宋" w:eastAsia="仿宋" w:cs="仿宋"/>
          <w:spacing w:val="22"/>
          <w:sz w:val="30"/>
          <w:szCs w:val="30"/>
        </w:rPr>
        <w:t>式，得到同行的高度认可。定期与家长保持良好联系，开展家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访，家校共育成效显著。</w:t>
      </w:r>
    </w:p>
    <w:p>
      <w:pPr>
        <w:spacing w:before="193" w:line="364" w:lineRule="auto"/>
        <w:ind w:right="103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(三)取得现有资格以来，</w:t>
      </w:r>
      <w:bookmarkStart w:id="0" w:name="_GoBack"/>
      <w:r>
        <w:rPr>
          <w:rFonts w:ascii="仿宋" w:hAnsi="仿宋" w:eastAsia="仿宋" w:cs="仿宋"/>
          <w:spacing w:val="22"/>
          <w:sz w:val="30"/>
          <w:szCs w:val="30"/>
          <w:highlight w:val="yellow"/>
        </w:rPr>
        <w:t>旗县级以上学校教师所带班级被</w:t>
      </w:r>
      <w:r>
        <w:rPr>
          <w:rFonts w:ascii="仿宋" w:hAnsi="仿宋" w:eastAsia="仿宋" w:cs="仿宋"/>
          <w:spacing w:val="9"/>
          <w:sz w:val="30"/>
          <w:szCs w:val="30"/>
          <w:highlight w:val="yellow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  <w:highlight w:val="yellow"/>
        </w:rPr>
        <w:t>评为旗县级以上优秀班集体2次或校级优秀</w:t>
      </w:r>
      <w:r>
        <w:rPr>
          <w:rFonts w:ascii="仿宋" w:hAnsi="仿宋" w:eastAsia="仿宋" w:cs="仿宋"/>
          <w:spacing w:val="22"/>
          <w:sz w:val="30"/>
          <w:szCs w:val="30"/>
          <w:highlight w:val="yellow"/>
        </w:rPr>
        <w:t>班集体3次以上，或</w:t>
      </w:r>
      <w:r>
        <w:rPr>
          <w:rFonts w:ascii="仿宋" w:hAnsi="仿宋" w:eastAsia="仿宋" w:cs="仿宋"/>
          <w:sz w:val="30"/>
          <w:szCs w:val="30"/>
          <w:highlight w:val="yellow"/>
        </w:rPr>
        <w:t xml:space="preserve"> </w:t>
      </w:r>
      <w:r>
        <w:rPr>
          <w:rFonts w:ascii="仿宋" w:hAnsi="仿宋" w:eastAsia="仿宋" w:cs="仿宋"/>
          <w:spacing w:val="36"/>
          <w:sz w:val="30"/>
          <w:szCs w:val="30"/>
          <w:highlight w:val="yellow"/>
        </w:rPr>
        <w:t>个人被评为盟市级以上优秀班主任、优秀德育</w:t>
      </w:r>
      <w:r>
        <w:rPr>
          <w:rFonts w:ascii="仿宋" w:hAnsi="仿宋" w:eastAsia="仿宋" w:cs="仿宋"/>
          <w:spacing w:val="35"/>
          <w:sz w:val="30"/>
          <w:szCs w:val="30"/>
          <w:highlight w:val="yellow"/>
        </w:rPr>
        <w:t>工作者；</w:t>
      </w:r>
      <w:bookmarkEnd w:id="0"/>
      <w:r>
        <w:rPr>
          <w:rFonts w:ascii="仿宋" w:hAnsi="仿宋" w:eastAsia="仿宋" w:cs="仿宋"/>
          <w:spacing w:val="35"/>
          <w:sz w:val="30"/>
          <w:szCs w:val="30"/>
        </w:rPr>
        <w:t>苏木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(乡)以下学校教师所带班级获得校级表彰奖励2次</w:t>
      </w:r>
      <w:r>
        <w:rPr>
          <w:rFonts w:ascii="仿宋" w:hAnsi="仿宋" w:eastAsia="仿宋" w:cs="仿宋"/>
          <w:spacing w:val="27"/>
          <w:sz w:val="30"/>
          <w:szCs w:val="30"/>
        </w:rPr>
        <w:t>以上，或个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人被评为旗县级以上优秀班主任、优秀德育工作者(其他教育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机构人员除外)。</w:t>
      </w:r>
    </w:p>
    <w:p>
      <w:pPr>
        <w:spacing w:before="216" w:line="222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7"/>
          <w:sz w:val="30"/>
          <w:szCs w:val="30"/>
        </w:rPr>
        <w:t>第十条</w:t>
      </w:r>
      <w:r>
        <w:rPr>
          <w:rFonts w:ascii="SimHei" w:hAnsi="SimHei" w:eastAsia="SimHei" w:cs="SimHei"/>
          <w:spacing w:val="2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示范引领评价条件</w:t>
      </w:r>
    </w:p>
    <w:p>
      <w:pPr>
        <w:spacing w:before="197" w:line="613" w:lineRule="exact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position w:val="23"/>
          <w:sz w:val="30"/>
          <w:szCs w:val="30"/>
        </w:rPr>
        <w:t>(一)城镇中小学教师申报正高级教师职称须有1年以上在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农村牧区学校或相对薄弱学校任教(支教)经历。</w:t>
      </w:r>
    </w:p>
    <w:p>
      <w:pPr>
        <w:spacing w:before="207" w:line="371" w:lineRule="auto"/>
        <w:ind w:right="84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(二)在指导、培养高级、</w:t>
      </w:r>
      <w:r>
        <w:rPr>
          <w:rFonts w:ascii="仿宋" w:hAnsi="仿宋" w:eastAsia="仿宋" w:cs="仿宋"/>
          <w:spacing w:val="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一级、二级、三级教师方面做出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突出贡献；在本学科领域享有较高的知名度，是同行公认的教育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教学专家。</w:t>
      </w:r>
    </w:p>
    <w:p>
      <w:pPr>
        <w:spacing w:before="215" w:line="590" w:lineRule="exact"/>
        <w:ind w:left="629"/>
        <w:rPr>
          <w:rFonts w:ascii="仿宋" w:hAnsi="仿宋" w:eastAsia="仿宋" w:cs="仿宋"/>
          <w:sz w:val="30"/>
          <w:szCs w:val="30"/>
          <w:highlight w:val="yellow"/>
        </w:rPr>
      </w:pPr>
      <w:r>
        <w:rPr>
          <w:rFonts w:ascii="仿宋" w:hAnsi="仿宋" w:eastAsia="仿宋" w:cs="仿宋"/>
          <w:spacing w:val="22"/>
          <w:position w:val="21"/>
          <w:sz w:val="30"/>
          <w:szCs w:val="30"/>
        </w:rPr>
        <w:t>(三)任现职以来，</w:t>
      </w:r>
      <w:r>
        <w:rPr>
          <w:rFonts w:ascii="仿宋" w:hAnsi="仿宋" w:eastAsia="仿宋" w:cs="仿宋"/>
          <w:spacing w:val="22"/>
          <w:position w:val="21"/>
          <w:sz w:val="30"/>
          <w:szCs w:val="30"/>
          <w:highlight w:val="yellow"/>
        </w:rPr>
        <w:t>盟市级以上学校教师须承担自治区级教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  <w:highlight w:val="yellow"/>
        </w:rPr>
      </w:pPr>
      <w:r>
        <w:rPr>
          <w:rFonts w:ascii="仿宋" w:hAnsi="仿宋" w:eastAsia="仿宋" w:cs="仿宋"/>
          <w:spacing w:val="22"/>
          <w:sz w:val="30"/>
          <w:szCs w:val="30"/>
          <w:highlight w:val="yellow"/>
        </w:rPr>
        <w:t>学示范课1次以上或盟市级教学示范课、观摩</w:t>
      </w:r>
      <w:r>
        <w:rPr>
          <w:rFonts w:ascii="仿宋" w:hAnsi="仿宋" w:eastAsia="仿宋" w:cs="仿宋"/>
          <w:spacing w:val="21"/>
          <w:sz w:val="30"/>
          <w:szCs w:val="30"/>
          <w:highlight w:val="yellow"/>
        </w:rPr>
        <w:t>课、学科讲座3次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  <w:highlight w:val="yellow"/>
        </w:rPr>
        <w:sectPr>
          <w:footerReference r:id="rId9" w:type="default"/>
          <w:pgSz w:w="11900" w:h="16830"/>
          <w:pgMar w:top="1430" w:right="1629" w:bottom="1738" w:left="1430" w:header="0" w:footer="1442" w:gutter="0"/>
          <w:cols w:space="720" w:num="1"/>
        </w:sectPr>
      </w:pPr>
    </w:p>
    <w:p>
      <w:pPr>
        <w:pStyle w:val="2"/>
        <w:spacing w:line="345" w:lineRule="auto"/>
        <w:rPr>
          <w:highlight w:val="yellow"/>
        </w:rPr>
      </w:pPr>
    </w:p>
    <w:p>
      <w:pPr>
        <w:pStyle w:val="2"/>
        <w:spacing w:line="346" w:lineRule="auto"/>
        <w:rPr>
          <w:highlight w:val="yellow"/>
        </w:rPr>
      </w:pPr>
    </w:p>
    <w:p>
      <w:pPr>
        <w:spacing w:before="94" w:line="369" w:lineRule="auto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  <w:highlight w:val="yellow"/>
        </w:rPr>
        <w:t>以上，或承担自治区教育行政部门组织的全区讲</w:t>
      </w:r>
      <w:r>
        <w:rPr>
          <w:rFonts w:ascii="仿宋" w:hAnsi="仿宋" w:eastAsia="仿宋" w:cs="仿宋"/>
          <w:spacing w:val="24"/>
          <w:sz w:val="29"/>
          <w:szCs w:val="29"/>
          <w:highlight w:val="yellow"/>
        </w:rPr>
        <w:t>学、对口支教、</w:t>
      </w:r>
      <w:r>
        <w:rPr>
          <w:rFonts w:ascii="仿宋" w:hAnsi="仿宋" w:eastAsia="仿宋" w:cs="仿宋"/>
          <w:sz w:val="29"/>
          <w:szCs w:val="29"/>
          <w:highlight w:val="yellow"/>
        </w:rPr>
        <w:t xml:space="preserve"> </w:t>
      </w:r>
      <w:r>
        <w:rPr>
          <w:rFonts w:ascii="仿宋" w:hAnsi="仿宋" w:eastAsia="仿宋" w:cs="仿宋"/>
          <w:spacing w:val="30"/>
          <w:sz w:val="29"/>
          <w:szCs w:val="29"/>
          <w:highlight w:val="yellow"/>
        </w:rPr>
        <w:t>送教下乡等培训任务1次以上或盟市教育行政部门组织的讲学、</w:t>
      </w:r>
      <w:r>
        <w:rPr>
          <w:rFonts w:ascii="仿宋" w:hAnsi="仿宋" w:eastAsia="仿宋" w:cs="仿宋"/>
          <w:sz w:val="29"/>
          <w:szCs w:val="29"/>
          <w:highlight w:val="yellow"/>
        </w:rPr>
        <w:t xml:space="preserve"> </w:t>
      </w:r>
      <w:r>
        <w:rPr>
          <w:rFonts w:ascii="仿宋" w:hAnsi="仿宋" w:eastAsia="仿宋" w:cs="仿宋"/>
          <w:spacing w:val="38"/>
          <w:sz w:val="29"/>
          <w:szCs w:val="29"/>
          <w:highlight w:val="yellow"/>
        </w:rPr>
        <w:t>对口支教、送教下乡等培训任务3次以上，或承担盟市</w:t>
      </w:r>
      <w:r>
        <w:rPr>
          <w:rFonts w:ascii="仿宋" w:hAnsi="仿宋" w:eastAsia="仿宋" w:cs="仿宋"/>
          <w:spacing w:val="37"/>
          <w:sz w:val="29"/>
          <w:szCs w:val="29"/>
          <w:highlight w:val="yellow"/>
        </w:rPr>
        <w:t>级名教</w:t>
      </w:r>
      <w:r>
        <w:rPr>
          <w:rFonts w:ascii="仿宋" w:hAnsi="仿宋" w:eastAsia="仿宋" w:cs="仿宋"/>
          <w:sz w:val="29"/>
          <w:szCs w:val="29"/>
          <w:highlight w:val="yellow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  <w:highlight w:val="yellow"/>
        </w:rPr>
        <w:t>师、名校长工作室培训、指导、送教下乡等工作任务2</w:t>
      </w:r>
      <w:r>
        <w:rPr>
          <w:rFonts w:ascii="仿宋" w:hAnsi="仿宋" w:eastAsia="仿宋" w:cs="仿宋"/>
          <w:spacing w:val="28"/>
          <w:sz w:val="29"/>
          <w:szCs w:val="29"/>
          <w:highlight w:val="yellow"/>
        </w:rPr>
        <w:t>年以上；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 xml:space="preserve">旗县级学校教师须承担盟市级教学示范课1次以上或旗县级教学 示范课、观摩课、学科讲座3次以上，或承担盟市教育行政部门 组织的讲学、对口支教、送教下乡等培训任务1次以上，或承担 </w:t>
      </w:r>
      <w:r>
        <w:rPr>
          <w:rFonts w:ascii="仿宋" w:hAnsi="仿宋" w:eastAsia="仿宋" w:cs="仿宋"/>
          <w:spacing w:val="19"/>
          <w:sz w:val="29"/>
          <w:szCs w:val="29"/>
        </w:rPr>
        <w:t xml:space="preserve">盟市名教师、名校长工作室培训、指导、送教下乡等工作任务或 </w:t>
      </w:r>
      <w:r>
        <w:rPr>
          <w:rFonts w:ascii="仿宋" w:hAnsi="仿宋" w:eastAsia="仿宋" w:cs="仿宋"/>
          <w:spacing w:val="21"/>
          <w:sz w:val="29"/>
          <w:szCs w:val="29"/>
        </w:rPr>
        <w:t>旗县级名教师、名校长工作室培训、指导、送教下乡等工作</w:t>
      </w:r>
      <w:r>
        <w:rPr>
          <w:rFonts w:ascii="仿宋" w:hAnsi="仿宋" w:eastAsia="仿宋" w:cs="仿宋"/>
          <w:spacing w:val="20"/>
          <w:sz w:val="29"/>
          <w:szCs w:val="29"/>
        </w:rPr>
        <w:t>任务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7"/>
          <w:sz w:val="29"/>
          <w:szCs w:val="29"/>
        </w:rPr>
        <w:t>2年以上；苏木(乡)学校教师须承担旗县级教学</w:t>
      </w:r>
      <w:r>
        <w:rPr>
          <w:rFonts w:ascii="仿宋" w:hAnsi="仿宋" w:eastAsia="仿宋" w:cs="仿宋"/>
          <w:spacing w:val="36"/>
          <w:sz w:val="29"/>
          <w:szCs w:val="29"/>
        </w:rPr>
        <w:t>示范课、观摩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9"/>
          <w:sz w:val="29"/>
          <w:szCs w:val="29"/>
        </w:rPr>
        <w:t>课或学科讲座1次以上，或承担旗县(市、区)教育行政部门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5"/>
          <w:sz w:val="29"/>
          <w:szCs w:val="29"/>
        </w:rPr>
        <w:t>组织的讲学、送教下乡等培训任务1次以上，或承担旗县(市、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区)名教师、名校长工作室培训、指导、送教下乡等工作任</w:t>
      </w:r>
      <w:r>
        <w:rPr>
          <w:rFonts w:ascii="仿宋" w:hAnsi="仿宋" w:eastAsia="仿宋" w:cs="仿宋"/>
          <w:spacing w:val="24"/>
          <w:sz w:val="29"/>
          <w:szCs w:val="29"/>
        </w:rPr>
        <w:t>务。</w:t>
      </w:r>
    </w:p>
    <w:p>
      <w:pPr>
        <w:spacing w:before="324" w:line="222" w:lineRule="auto"/>
        <w:ind w:left="634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16"/>
          <w:sz w:val="29"/>
          <w:szCs w:val="29"/>
        </w:rPr>
        <w:t>第十一条</w:t>
      </w:r>
      <w:r>
        <w:rPr>
          <w:rFonts w:ascii="SimHei" w:hAnsi="SimHei" w:eastAsia="SimHei" w:cs="SimHei"/>
          <w:spacing w:val="1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6"/>
          <w:sz w:val="29"/>
          <w:szCs w:val="29"/>
        </w:rPr>
        <w:t>课程教学评价条件</w:t>
      </w:r>
    </w:p>
    <w:p>
      <w:pPr>
        <w:spacing w:before="243" w:line="369" w:lineRule="auto"/>
        <w:ind w:right="100" w:firstLine="6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(一)具有深厚的教育理论基础，精深的专业知识，全面而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2"/>
          <w:sz w:val="29"/>
          <w:szCs w:val="29"/>
        </w:rPr>
        <w:t>深入地掌握所教学科课程体系，对所在学校(单位)学科课程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体系建设有贡献。具有课程与教学领导力，对所教学科的课程标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准及教材教法有系统认识和通透把握。具有先进的教学理念，形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成独特的教学风格和精湛的教学艺术。学科教学能力强，有较强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的信息技术与学科教学融合能力，创造性地对本学科课程的教育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教学方法进行改革，教学经验在本区域内得到推广并</w:t>
      </w:r>
      <w:r>
        <w:rPr>
          <w:rFonts w:ascii="仿宋" w:hAnsi="仿宋" w:eastAsia="仿宋" w:cs="仿宋"/>
          <w:spacing w:val="31"/>
          <w:sz w:val="29"/>
          <w:szCs w:val="29"/>
        </w:rPr>
        <w:t>有较大影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响，教学业绩卓著,被评为盟市级以上学科带头人。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10" w:type="default"/>
          <w:pgSz w:w="11900" w:h="16830"/>
          <w:pgMar w:top="1430" w:right="1504" w:bottom="1693" w:left="1579" w:header="0" w:footer="1405" w:gutter="0"/>
          <w:cols w:space="720" w:num="1"/>
        </w:sectPr>
      </w:pPr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spacing w:before="98" w:line="608" w:lineRule="exact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position w:val="23"/>
          <w:sz w:val="30"/>
          <w:szCs w:val="30"/>
        </w:rPr>
        <w:t>能够全面地对学生的学业情况进行述评分析，提交近3年来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个人教学特色经验总结材料及学生学情分析报告各1份。</w:t>
      </w:r>
    </w:p>
    <w:p>
      <w:pPr>
        <w:spacing w:before="202" w:line="363" w:lineRule="auto"/>
        <w:ind w:right="63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(二)长期工作在教育教学一线，任现职以来，圆满完成自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治区规定的年度教学工作量。其中，中层干部、班主任课时不少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于专任教师课时的1/2;校级副职领导至少担任一个教学班的学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科教学任务；校级正职领导每年听课不少于100课时；</w:t>
      </w:r>
      <w:r>
        <w:rPr>
          <w:rFonts w:ascii="仿宋" w:hAnsi="仿宋" w:eastAsia="仿宋" w:cs="仿宋"/>
          <w:spacing w:val="16"/>
          <w:sz w:val="30"/>
          <w:szCs w:val="30"/>
        </w:rPr>
        <w:t>因课程计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划、学校规模等原因而课时量较少的学科，任课教师须有其他与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教学有关的工作量作为补充。</w:t>
      </w:r>
    </w:p>
    <w:p>
      <w:pPr>
        <w:spacing w:before="234" w:line="590" w:lineRule="exact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1"/>
          <w:sz w:val="30"/>
          <w:szCs w:val="30"/>
        </w:rPr>
        <w:t>(三)能独立开设活动课程、选修课程或指</w:t>
      </w:r>
      <w:r>
        <w:rPr>
          <w:rFonts w:ascii="仿宋" w:hAnsi="仿宋" w:eastAsia="仿宋" w:cs="仿宋"/>
          <w:spacing w:val="22"/>
          <w:position w:val="21"/>
          <w:sz w:val="30"/>
          <w:szCs w:val="30"/>
        </w:rPr>
        <w:t>导学生开展社团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活动，促进学生各方面得到良好发展。</w:t>
      </w:r>
    </w:p>
    <w:p>
      <w:pPr>
        <w:spacing w:before="230" w:line="222" w:lineRule="auto"/>
        <w:ind w:right="1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(四)学生对教学的满意度高(特殊教育以家长意见为</w:t>
      </w:r>
      <w:r>
        <w:rPr>
          <w:rFonts w:ascii="仿宋" w:hAnsi="仿宋" w:eastAsia="仿宋" w:cs="仿宋"/>
          <w:spacing w:val="25"/>
          <w:sz w:val="30"/>
          <w:szCs w:val="30"/>
        </w:rPr>
        <w:t>主)。</w:t>
      </w:r>
    </w:p>
    <w:p>
      <w:pPr>
        <w:spacing w:before="221" w:line="222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(五)具备下列条件之一的，同等条件下优先推荐：</w:t>
      </w:r>
    </w:p>
    <w:p>
      <w:pPr>
        <w:spacing w:before="205" w:line="613" w:lineRule="exact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23"/>
          <w:sz w:val="30"/>
          <w:szCs w:val="30"/>
        </w:rPr>
        <w:t>1.</w:t>
      </w:r>
      <w:r>
        <w:rPr>
          <w:rFonts w:ascii="仿宋" w:hAnsi="仿宋" w:eastAsia="仿宋" w:cs="仿宋"/>
          <w:spacing w:val="-56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position w:val="23"/>
          <w:sz w:val="30"/>
          <w:szCs w:val="30"/>
        </w:rPr>
        <w:t>被评为自治区特级教师，或自治区名教师、名校长工作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室主持人，或自治区卓越教师、领航校长。</w:t>
      </w:r>
    </w:p>
    <w:p>
      <w:pPr>
        <w:spacing w:before="207" w:line="220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2.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被聘为高校兼职教授，并承担过培养硕士研究生工作。</w:t>
      </w:r>
    </w:p>
    <w:p>
      <w:pPr>
        <w:spacing w:before="237" w:line="222" w:lineRule="auto"/>
        <w:ind w:right="4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3.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参加过经自治区级以上教材审查委员会审定的教材编写。</w:t>
      </w:r>
    </w:p>
    <w:p>
      <w:pPr>
        <w:spacing w:before="235" w:line="220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4.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获得自治区级以上综合性荣誉称号。</w:t>
      </w:r>
    </w:p>
    <w:p>
      <w:pPr>
        <w:spacing w:before="233" w:line="222" w:lineRule="auto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8"/>
          <w:sz w:val="30"/>
          <w:szCs w:val="30"/>
        </w:rPr>
        <w:t>第十二条</w:t>
      </w:r>
      <w:r>
        <w:rPr>
          <w:rFonts w:ascii="SimHei" w:hAnsi="SimHei" w:eastAsia="SimHei" w:cs="SimHei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教研科研评价条件</w:t>
      </w:r>
    </w:p>
    <w:p>
      <w:pPr>
        <w:spacing w:before="198" w:line="364" w:lineRule="auto"/>
        <w:ind w:right="64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(一)在教育思想、课程改革、教学方法等方面取得创造性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成果。任现职以来，作为主要承担人完成1项以上教育教学改革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课题，其中一项经过盟市级以上教育主管部门验收鉴定。</w:t>
      </w:r>
    </w:p>
    <w:p>
      <w:pPr>
        <w:spacing w:before="232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(二)除具备上述条件以外，还需具备下列条件中的2条，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11" w:type="default"/>
          <w:pgSz w:w="11900" w:h="16830"/>
          <w:pgMar w:top="1430" w:right="1669" w:bottom="1738" w:left="1420" w:header="0" w:footer="1442" w:gutter="0"/>
          <w:cols w:space="720" w:num="1"/>
        </w:sectPr>
      </w:pPr>
    </w:p>
    <w:p>
      <w:pPr>
        <w:pStyle w:val="2"/>
        <w:spacing w:line="340" w:lineRule="auto"/>
      </w:pPr>
    </w:p>
    <w:p>
      <w:pPr>
        <w:pStyle w:val="2"/>
        <w:spacing w:line="341" w:lineRule="auto"/>
      </w:pPr>
    </w:p>
    <w:p>
      <w:pPr>
        <w:spacing w:before="94" w:line="222" w:lineRule="auto"/>
        <w:ind w:left="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其中第1条是必备条件：</w:t>
      </w:r>
    </w:p>
    <w:p>
      <w:pPr>
        <w:spacing w:before="258" w:line="364" w:lineRule="auto"/>
        <w:ind w:left="29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1.</w:t>
      </w:r>
      <w:r>
        <w:rPr>
          <w:rFonts w:ascii="仿宋" w:hAnsi="仿宋" w:eastAsia="仿宋" w:cs="仿宋"/>
          <w:spacing w:val="-5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任现职以来，积极承担教育教学研究或教材建设工作，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撰写与所教学科相关的学术论文、科研报告、教学设计、教材或</w:t>
      </w:r>
    </w:p>
    <w:p>
      <w:pPr>
        <w:spacing w:line="223" w:lineRule="auto"/>
        <w:ind w:left="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专著1篇以上。</w:t>
      </w:r>
    </w:p>
    <w:p>
      <w:pPr>
        <w:spacing w:before="244" w:line="370" w:lineRule="auto"/>
        <w:ind w:left="29" w:right="65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2.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0"/>
          <w:sz w:val="29"/>
          <w:szCs w:val="29"/>
        </w:rPr>
        <w:t>在教学改革或教材教法研究改革方面做出</w:t>
      </w:r>
      <w:r>
        <w:rPr>
          <w:rFonts w:ascii="仿宋" w:hAnsi="仿宋" w:eastAsia="仿宋" w:cs="仿宋"/>
          <w:spacing w:val="29"/>
          <w:sz w:val="29"/>
          <w:szCs w:val="29"/>
        </w:rPr>
        <w:t>显著成绩，教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育教学经验或教改成果经自治区教育主管部门认定，在自治区范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围以上推广，或被吸收编入经国家或自治区教材审查委员会审查</w:t>
      </w:r>
    </w:p>
    <w:p>
      <w:pPr>
        <w:spacing w:line="222" w:lineRule="auto"/>
        <w:ind w:left="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通过的教科书、教学参考书等。</w:t>
      </w:r>
    </w:p>
    <w:p>
      <w:pPr>
        <w:spacing w:before="268" w:line="364" w:lineRule="auto"/>
        <w:ind w:left="29" w:right="64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sz w:val="29"/>
          <w:szCs w:val="29"/>
        </w:rPr>
        <w:t>3.</w:t>
      </w:r>
      <w:r>
        <w:rPr>
          <w:rFonts w:ascii="仿宋" w:hAnsi="仿宋" w:eastAsia="仿宋" w:cs="仿宋"/>
          <w:spacing w:val="-4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从事艺术、体育教学工作的教师，参加具有广泛代表性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的国家级以上业务竞赛获一等奖；或作为体育代表队主教练、艺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术团体主要指导教师，所带体育代表队、艺术团体在比赛中获前</w:t>
      </w:r>
    </w:p>
    <w:p>
      <w:pPr>
        <w:spacing w:before="1" w:line="224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3"/>
          <w:sz w:val="29"/>
          <w:szCs w:val="29"/>
        </w:rPr>
        <w:t>3</w:t>
      </w:r>
      <w:r>
        <w:rPr>
          <w:rFonts w:ascii="仿宋" w:hAnsi="仿宋" w:eastAsia="仿宋" w:cs="仿宋"/>
          <w:spacing w:val="-4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sz w:val="29"/>
          <w:szCs w:val="29"/>
        </w:rPr>
        <w:t>名</w:t>
      </w:r>
      <w:r>
        <w:rPr>
          <w:rFonts w:ascii="仿宋" w:hAnsi="仿宋" w:eastAsia="仿宋" w:cs="仿宋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sz w:val="29"/>
          <w:szCs w:val="29"/>
        </w:rPr>
        <w:t>。</w:t>
      </w:r>
    </w:p>
    <w:p>
      <w:pPr>
        <w:spacing w:before="271" w:line="221" w:lineRule="auto"/>
        <w:ind w:left="654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19"/>
          <w:sz w:val="29"/>
          <w:szCs w:val="29"/>
        </w:rPr>
        <w:t>第十三条</w:t>
      </w:r>
      <w:r>
        <w:rPr>
          <w:rFonts w:ascii="SimHei" w:hAnsi="SimHei" w:eastAsia="SimHei" w:cs="SimHei"/>
          <w:spacing w:val="1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9"/>
          <w:sz w:val="29"/>
          <w:szCs w:val="29"/>
        </w:rPr>
        <w:t>教研人员申报正高级职称教师评价条件</w:t>
      </w:r>
    </w:p>
    <w:p>
      <w:pPr>
        <w:spacing w:before="236" w:line="369" w:lineRule="auto"/>
        <w:ind w:left="29" w:right="62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(一)具有崇高的职业理想和教育信念，高标准践行立德树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人的根本任务。坚持“五育并举”,全面推进素质教育，为促进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学生健康成长和教师专业发展发挥了指导者和引路人</w:t>
      </w:r>
      <w:r>
        <w:rPr>
          <w:rFonts w:ascii="仿宋" w:hAnsi="仿宋" w:eastAsia="仿宋" w:cs="仿宋"/>
          <w:spacing w:val="21"/>
          <w:sz w:val="29"/>
          <w:szCs w:val="29"/>
        </w:rPr>
        <w:t>的作用，出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色地完成教学教研、教师培训等工作。具有先进的教育理念，形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成可供推广和借鉴的教研、培训或评价经验及模式。工作成效卓</w:t>
      </w:r>
    </w:p>
    <w:p>
      <w:pPr>
        <w:spacing w:before="1" w:line="220" w:lineRule="auto"/>
        <w:ind w:left="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著,得到同行的高度认可。</w:t>
      </w:r>
    </w:p>
    <w:p>
      <w:pPr>
        <w:spacing w:before="277" w:line="374" w:lineRule="auto"/>
        <w:ind w:left="29" w:right="64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(二)具有深厚的教育理论基础，精深的专业知识，对教研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体系或教师培训体系有全面而深入的把握。有优</w:t>
      </w:r>
      <w:r>
        <w:rPr>
          <w:rFonts w:ascii="仿宋" w:hAnsi="仿宋" w:eastAsia="仿宋" w:cs="仿宋"/>
          <w:spacing w:val="21"/>
          <w:sz w:val="29"/>
          <w:szCs w:val="29"/>
        </w:rPr>
        <w:t>势研究领域，对</w:t>
      </w:r>
    </w:p>
    <w:p>
      <w:pPr>
        <w:spacing w:line="220" w:lineRule="auto"/>
        <w:ind w:left="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所研究的学科教学研究领域、教师培训或教育评估监测要求有系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12" w:type="default"/>
          <w:pgSz w:w="11900" w:h="16830"/>
          <w:pgMar w:top="1430" w:right="1535" w:bottom="1703" w:left="1539" w:header="0" w:footer="1415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98" w:line="357" w:lineRule="auto"/>
        <w:ind w:right="14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统认识和通透把握。具有课程与教学领导力，按照课程改革要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求，推动和指导学科课程的开发和应用或开展教育质量评估监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测。具有先进的教学理念，形成独特的研训风格和精湛的研训艺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术。研训或评估监测能力强，有较强的信息技术与研训及评估监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测融合能力，创造性地对研训活动或评估监测进行改革，研训或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评估监测经验在本学科领域得到推广并有较大影响，工作业绩卓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著。得到同行的高度认可。是盟市级以上本专业学术团体的核心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成员和领军人物，被评为盟市级学科带头人。</w:t>
      </w:r>
    </w:p>
    <w:p>
      <w:pPr>
        <w:spacing w:before="267" w:line="363" w:lineRule="auto"/>
        <w:ind w:right="87" w:firstLine="67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(三)任现职以来，每年深入学校调查研究</w:t>
      </w:r>
      <w:r>
        <w:rPr>
          <w:rFonts w:ascii="仿宋" w:hAnsi="仿宋" w:eastAsia="仿宋" w:cs="仿宋"/>
          <w:spacing w:val="22"/>
          <w:sz w:val="30"/>
          <w:szCs w:val="30"/>
        </w:rPr>
        <w:t>、指导教学、听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课评课的时间，旗县级听课不少于100课时、盟市级以上听课不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少于80课时，评课不少于20次，且每年至少撰写一篇有价值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的，对改进本学科课堂教学有指导意义的听课调研报告，字数不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少于3000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字。</w:t>
      </w:r>
    </w:p>
    <w:p>
      <w:pPr>
        <w:spacing w:before="206" w:line="363" w:lineRule="auto"/>
        <w:ind w:firstLine="66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(四)任现职以来，</w:t>
      </w:r>
      <w:r>
        <w:rPr>
          <w:rFonts w:ascii="仿宋" w:hAnsi="仿宋" w:eastAsia="仿宋" w:cs="仿宋"/>
          <w:spacing w:val="1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一线教学指导工作量符合自治区有关文 </w:t>
      </w:r>
      <w:r>
        <w:rPr>
          <w:rFonts w:ascii="仿宋" w:hAnsi="仿宋" w:eastAsia="仿宋" w:cs="仿宋"/>
          <w:spacing w:val="22"/>
          <w:sz w:val="30"/>
          <w:szCs w:val="30"/>
        </w:rPr>
        <w:t>件的规定，胜任中小学或幼儿园不同年级相关专业的教研、教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学、培训和指导等工作。有计划地深入学校开展调查研究和指导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教学、每年听课评课和组织区域性教师培训、教学研讨等活动。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须提供1份课例研究报告或教师培训项目实施情况报告。自治区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级教研员须承担自治区级以上示范课、观摩课、研究课或学科讲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座3次以上，或承担盟市级示范课、观摩课、研究课或学科讲座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5次以上，或是自治区级以上名教师、名校长工作室主持人；盟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市级以上教研员须承担盟市级以上示范课、观摩课、研究课或学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13" w:type="default"/>
          <w:pgSz w:w="11900" w:h="16830"/>
          <w:pgMar w:top="1430" w:right="1619" w:bottom="1760" w:left="1420" w:header="0" w:footer="1462" w:gutter="0"/>
          <w:cols w:space="720" w:num="1"/>
        </w:sectPr>
      </w:pPr>
    </w:p>
    <w:p>
      <w:pPr>
        <w:pStyle w:val="2"/>
        <w:spacing w:line="331" w:lineRule="auto"/>
      </w:pPr>
    </w:p>
    <w:p>
      <w:pPr>
        <w:pStyle w:val="2"/>
        <w:spacing w:line="332" w:lineRule="auto"/>
      </w:pPr>
    </w:p>
    <w:p>
      <w:pPr>
        <w:spacing w:before="98" w:line="357" w:lineRule="auto"/>
        <w:ind w:right="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 xml:space="preserve">科讲座3次以上，或承担旗县级示范课、观摩课、研究课或学科 </w:t>
      </w:r>
      <w:r>
        <w:rPr>
          <w:rFonts w:ascii="仿宋" w:hAnsi="仿宋" w:eastAsia="仿宋" w:cs="仿宋"/>
          <w:spacing w:val="21"/>
          <w:sz w:val="30"/>
          <w:szCs w:val="30"/>
        </w:rPr>
        <w:t>讲座5次以上，或是盟市级以上名教师、名</w:t>
      </w:r>
      <w:r>
        <w:rPr>
          <w:rFonts w:ascii="仿宋" w:hAnsi="仿宋" w:eastAsia="仿宋" w:cs="仿宋"/>
          <w:spacing w:val="20"/>
          <w:sz w:val="30"/>
          <w:szCs w:val="30"/>
        </w:rPr>
        <w:t>校长工作室主持人；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旗县级教研员须承担盟市级以上示范课、观摩课或学科讲座1次 以上，或承担旗县级示范课、观摩课或学科讲座5次以上，或承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4"/>
          <w:sz w:val="30"/>
          <w:szCs w:val="30"/>
        </w:rPr>
        <w:t>担旗县(市、区)教育行政部门组织的讲学、送教下乡等培训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任务5次以上，或是旗县级以上名教师、名校长工作室主持人。</w:t>
      </w:r>
    </w:p>
    <w:p>
      <w:pPr>
        <w:spacing w:before="226" w:line="357" w:lineRule="auto"/>
        <w:ind w:right="127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(五)在教育思想、课程改革、教学方法等方面取得创造性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成果。任现职以来，作为主要承担人完成1项以上教育教学改革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课题，其中一项经过盟市级以上教育主管部门验收鉴定。盟市级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以上教研员须主持并完成2项与本学科相关的自治区级以上教育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教学科研规划改革课题，并经自治区级以上</w:t>
      </w:r>
      <w:r>
        <w:rPr>
          <w:rFonts w:ascii="仿宋" w:hAnsi="仿宋" w:eastAsia="仿宋" w:cs="仿宋"/>
          <w:spacing w:val="10"/>
          <w:sz w:val="30"/>
          <w:szCs w:val="30"/>
        </w:rPr>
        <w:t>教育主管部门验收鉴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定；旗县级以上教研员须主持完成2项与本学科相关的盟市级以 </w:t>
      </w:r>
      <w:r>
        <w:rPr>
          <w:rFonts w:ascii="仿宋" w:hAnsi="仿宋" w:eastAsia="仿宋" w:cs="仿宋"/>
          <w:spacing w:val="10"/>
          <w:sz w:val="30"/>
          <w:szCs w:val="30"/>
        </w:rPr>
        <w:t>上教育教学科研规划改革课题，并经盟市级以上教育主管部门验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收鉴定。</w:t>
      </w:r>
    </w:p>
    <w:p>
      <w:pPr>
        <w:spacing w:before="305" w:line="591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position w:val="21"/>
          <w:sz w:val="30"/>
          <w:szCs w:val="30"/>
        </w:rPr>
        <w:t>(六)任现职以来，教科研成绩显著,具备下列条件之二，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其中第一条必备：</w:t>
      </w:r>
    </w:p>
    <w:p>
      <w:pPr>
        <w:spacing w:before="203" w:line="365" w:lineRule="auto"/>
        <w:ind w:right="134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1.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积极承担教育教学研究或教材建设工作，撰写与所教学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科相关的学术论文、科研报告、教学设计、教材或专著1篇以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上。字数不少于3000字。</w:t>
      </w:r>
    </w:p>
    <w:p>
      <w:pPr>
        <w:spacing w:before="210" w:line="365" w:lineRule="auto"/>
        <w:ind w:right="130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2.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在教学改革或教材教法研究改革方面做出显著成绩</w:t>
      </w:r>
      <w:r>
        <w:rPr>
          <w:rFonts w:ascii="仿宋" w:hAnsi="仿宋" w:eastAsia="仿宋" w:cs="仿宋"/>
          <w:spacing w:val="20"/>
          <w:sz w:val="30"/>
          <w:szCs w:val="30"/>
        </w:rPr>
        <w:t>，教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育教学经验或教改成果经自治区教育主管部门认定，在自治区范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围以上推广，或被吸收编入经国家或自治区教材审查委员会审查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1900" w:h="16830"/>
          <w:pgMar w:top="1430" w:right="1479" w:bottom="1764" w:left="1569" w:header="0" w:footer="1376" w:gutter="0"/>
          <w:cols w:space="720" w:num="1"/>
        </w:sectPr>
      </w:pPr>
    </w:p>
    <w:p>
      <w:pPr>
        <w:pStyle w:val="2"/>
        <w:spacing w:line="324" w:lineRule="auto"/>
      </w:pPr>
    </w:p>
    <w:p>
      <w:pPr>
        <w:pStyle w:val="2"/>
        <w:spacing w:line="324" w:lineRule="auto"/>
      </w:pPr>
    </w:p>
    <w:p>
      <w:pPr>
        <w:spacing w:before="97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通过的教科书、教学参考书等。</w:t>
      </w:r>
    </w:p>
    <w:p>
      <w:pPr>
        <w:spacing w:before="185" w:line="363" w:lineRule="auto"/>
        <w:ind w:right="80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3.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取得现有资格以来，在指导和培养本专业青年教师方面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取得成效，自治区级教研员培养1名以上青年教师参加国家级教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学比赛、优质课比赛取得国家级二等奖以上奖励；盟市级教研员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培养1名以上青年教师参加自治区级以上教学比</w:t>
      </w:r>
      <w:r>
        <w:rPr>
          <w:rFonts w:ascii="仿宋" w:hAnsi="仿宋" w:eastAsia="仿宋" w:cs="仿宋"/>
          <w:spacing w:val="17"/>
          <w:sz w:val="30"/>
          <w:szCs w:val="30"/>
        </w:rPr>
        <w:t>赛、优质课比赛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取得自治区级二等奖以上奖励；旗县级教研员培养</w:t>
      </w:r>
      <w:r>
        <w:rPr>
          <w:rFonts w:ascii="仿宋" w:hAnsi="仿宋" w:eastAsia="仿宋" w:cs="仿宋"/>
          <w:spacing w:val="17"/>
          <w:sz w:val="30"/>
          <w:szCs w:val="30"/>
        </w:rPr>
        <w:t>1名以上青年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教师参加盟市级以上教学比赛、优质课比赛取得盟市级二等奖以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上奖励。以上培养过程材料须以盟市以上教育行政部门认证。</w:t>
      </w:r>
    </w:p>
    <w:p>
      <w:pPr>
        <w:spacing w:before="231" w:line="357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4.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在教育教学方式改革、研究和推进素质教育等方</w:t>
      </w:r>
      <w:r>
        <w:rPr>
          <w:rFonts w:ascii="仿宋" w:hAnsi="仿宋" w:eastAsia="仿宋" w:cs="仿宋"/>
          <w:spacing w:val="21"/>
          <w:sz w:val="30"/>
          <w:szCs w:val="30"/>
        </w:rPr>
        <w:t>面成绩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显著,积极有效规划、组织和指导区域学科教学实施、教学研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究、培训工作，组织区域性的教师培训、经验交流、教学研讨、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课堂示范、学术年会等活动，有效促进教师专业水平提高，成效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显著,有优秀的经验总结材料或案例。</w:t>
      </w:r>
    </w:p>
    <w:p>
      <w:pPr>
        <w:spacing w:before="253" w:line="619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position w:val="24"/>
          <w:sz w:val="30"/>
          <w:szCs w:val="30"/>
        </w:rPr>
        <w:t>5.</w:t>
      </w:r>
      <w:r>
        <w:rPr>
          <w:rFonts w:ascii="仿宋" w:hAnsi="仿宋" w:eastAsia="仿宋" w:cs="仿宋"/>
          <w:spacing w:val="-53"/>
          <w:position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position w:val="24"/>
          <w:sz w:val="30"/>
          <w:szCs w:val="30"/>
        </w:rPr>
        <w:t>任现职以来出版发行教育教学类、教师专</w:t>
      </w:r>
      <w:r>
        <w:rPr>
          <w:rFonts w:ascii="仿宋" w:hAnsi="仿宋" w:eastAsia="仿宋" w:cs="仿宋"/>
          <w:spacing w:val="20"/>
          <w:position w:val="24"/>
          <w:sz w:val="30"/>
          <w:szCs w:val="30"/>
        </w:rPr>
        <w:t>业发展类学术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著作1部，本人撰写部分不少于5万字。</w:t>
      </w:r>
    </w:p>
    <w:p>
      <w:pPr>
        <w:spacing w:before="203" w:line="370" w:lineRule="auto"/>
        <w:ind w:right="119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8"/>
          <w:sz w:val="30"/>
          <w:szCs w:val="30"/>
        </w:rPr>
        <w:t>6.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任现职以来主笔或参与主笔(除主笔外排名前3)</w:t>
      </w:r>
      <w:r>
        <w:rPr>
          <w:rFonts w:ascii="仿宋" w:hAnsi="仿宋" w:eastAsia="仿宋" w:cs="仿宋"/>
          <w:spacing w:val="37"/>
          <w:sz w:val="30"/>
          <w:szCs w:val="30"/>
        </w:rPr>
        <w:t>完成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的教育政策研究成果转化为自治区级以上教育行政部门的政策文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件或决策参考。</w:t>
      </w:r>
    </w:p>
    <w:p>
      <w:pPr>
        <w:spacing w:before="195" w:line="220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(七)一线教师对教学指导及培训工作满意度</w:t>
      </w:r>
      <w:r>
        <w:rPr>
          <w:rFonts w:ascii="仿宋" w:hAnsi="仿宋" w:eastAsia="仿宋" w:cs="仿宋"/>
          <w:spacing w:val="19"/>
          <w:sz w:val="30"/>
          <w:szCs w:val="30"/>
        </w:rPr>
        <w:t>高。</w:t>
      </w:r>
    </w:p>
    <w:p>
      <w:pPr>
        <w:spacing w:before="236" w:line="600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position w:val="22"/>
          <w:sz w:val="30"/>
          <w:szCs w:val="30"/>
        </w:rPr>
        <w:t>(八)除具备上述条件外，具备下列条件中的</w:t>
      </w:r>
      <w:r>
        <w:rPr>
          <w:rFonts w:ascii="仿宋" w:hAnsi="仿宋" w:eastAsia="仿宋" w:cs="仿宋"/>
          <w:spacing w:val="-74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position w:val="22"/>
          <w:sz w:val="30"/>
          <w:szCs w:val="30"/>
        </w:rPr>
        <w:t>一</w:t>
      </w:r>
      <w:r>
        <w:rPr>
          <w:rFonts w:ascii="仿宋" w:hAnsi="仿宋" w:eastAsia="仿宋" w:cs="仿宋"/>
          <w:spacing w:val="-88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position w:val="22"/>
          <w:sz w:val="30"/>
          <w:szCs w:val="30"/>
        </w:rPr>
        <w:t>项可优先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推荐。</w:t>
      </w:r>
    </w:p>
    <w:p>
      <w:pPr>
        <w:spacing w:before="215" w:line="220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1.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被评为自治区特级教师，或自治区级名教师工作室主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5" w:type="default"/>
          <w:pgSz w:w="11900" w:h="16830"/>
          <w:pgMar w:top="1430" w:right="1620" w:bottom="1741" w:left="1430" w:header="0" w:footer="1442" w:gutter="0"/>
          <w:cols w:space="720" w:num="1"/>
        </w:sectPr>
      </w:pPr>
    </w:p>
    <w:p>
      <w:pPr>
        <w:pStyle w:val="2"/>
        <w:spacing w:line="330" w:lineRule="auto"/>
      </w:pPr>
    </w:p>
    <w:p>
      <w:pPr>
        <w:pStyle w:val="2"/>
        <w:spacing w:line="331" w:lineRule="auto"/>
      </w:pPr>
    </w:p>
    <w:p>
      <w:pPr>
        <w:spacing w:before="94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持人。</w:t>
      </w:r>
    </w:p>
    <w:p>
      <w:pPr>
        <w:spacing w:before="247" w:line="590" w:lineRule="exact"/>
        <w:ind w:left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position w:val="22"/>
          <w:sz w:val="29"/>
          <w:szCs w:val="29"/>
        </w:rPr>
        <w:t>2.</w:t>
      </w:r>
      <w:r>
        <w:rPr>
          <w:rFonts w:ascii="仿宋" w:hAnsi="仿宋" w:eastAsia="仿宋" w:cs="仿宋"/>
          <w:spacing w:val="-54"/>
          <w:position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position w:val="22"/>
          <w:sz w:val="29"/>
          <w:szCs w:val="29"/>
        </w:rPr>
        <w:t>被聘为高校或教育学院兼职教授，并承担过培养硕士研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究生工作。</w:t>
      </w:r>
    </w:p>
    <w:p>
      <w:pPr>
        <w:spacing w:before="224" w:line="220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3.</w:t>
      </w:r>
      <w:r>
        <w:rPr>
          <w:rFonts w:ascii="仿宋" w:hAnsi="仿宋" w:eastAsia="仿宋" w:cs="仿宋"/>
          <w:spacing w:val="-5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获得自治区级以上综合性荣誉称号。</w:t>
      </w:r>
    </w:p>
    <w:p>
      <w:pPr>
        <w:spacing w:before="255" w:line="222" w:lineRule="auto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18"/>
          <w:sz w:val="29"/>
          <w:szCs w:val="29"/>
        </w:rPr>
        <w:t>第十四条</w:t>
      </w:r>
      <w:r>
        <w:rPr>
          <w:rFonts w:ascii="SimHei" w:hAnsi="SimHei" w:eastAsia="SimHei" w:cs="SimHei"/>
          <w:spacing w:val="1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8"/>
          <w:sz w:val="29"/>
          <w:szCs w:val="29"/>
        </w:rPr>
        <w:t>电教人员申报正高级教师评价条件</w:t>
      </w:r>
    </w:p>
    <w:p>
      <w:pPr>
        <w:spacing w:before="253" w:line="369" w:lineRule="auto"/>
        <w:ind w:firstLine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(一)具有崇高的职业理想和教育信念，高标准践行立德树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人的根本任务。坚持“五育并举”,全面推进素质教育，为促进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 xml:space="preserve">学生健康成长和教师专业发展发挥了指导者和引路人的作用，出 </w:t>
      </w:r>
      <w:r>
        <w:rPr>
          <w:rFonts w:ascii="仿宋" w:hAnsi="仿宋" w:eastAsia="仿宋" w:cs="仿宋"/>
          <w:spacing w:val="25"/>
          <w:sz w:val="29"/>
          <w:szCs w:val="29"/>
        </w:rPr>
        <w:t>色地完成了电化教育、教育信息化工作。具有先</w:t>
      </w:r>
      <w:r>
        <w:rPr>
          <w:rFonts w:ascii="仿宋" w:hAnsi="仿宋" w:eastAsia="仿宋" w:cs="仿宋"/>
          <w:spacing w:val="24"/>
          <w:sz w:val="29"/>
          <w:szCs w:val="29"/>
        </w:rPr>
        <w:t>进的教育理念，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形成可供推广和借鉴的电教、教育信息化经验及模式。工作</w:t>
      </w:r>
      <w:r>
        <w:rPr>
          <w:rFonts w:ascii="仿宋" w:hAnsi="仿宋" w:eastAsia="仿宋" w:cs="仿宋"/>
          <w:spacing w:val="20"/>
          <w:sz w:val="29"/>
          <w:szCs w:val="29"/>
        </w:rPr>
        <w:t>成效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sz w:val="29"/>
          <w:szCs w:val="29"/>
        </w:rPr>
        <w:t>卓著,得到同行的高度认可。</w:t>
      </w:r>
    </w:p>
    <w:p>
      <w:pPr>
        <w:spacing w:before="275" w:line="369" w:lineRule="auto"/>
        <w:ind w:right="78" w:firstLine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(二)具有深厚的教育理论基础，精深的专业知识</w:t>
      </w:r>
      <w:r>
        <w:rPr>
          <w:rFonts w:ascii="仿宋" w:hAnsi="仿宋" w:eastAsia="仿宋" w:cs="仿宋"/>
          <w:spacing w:val="31"/>
          <w:sz w:val="29"/>
          <w:szCs w:val="29"/>
        </w:rPr>
        <w:t>，对现代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教育技术理论和实践应用有全面而深入的把握，对所研究的信息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技术在学科教学应用研究领域、教师信息化应用能力培训有系统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认识和通透把握。具有课程与信息化教学领导力，按照课程改革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要求，推动和指导学科课程或教育教学管理相关信息化资源开发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和应用。具有先进的教学理念，形成独特的研训风格和精湛的研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3"/>
          <w:sz w:val="29"/>
          <w:szCs w:val="29"/>
        </w:rPr>
        <w:t>训艺术。有较强的信息技术与课程教学、教师培训融合创新能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力，创造性地对电教活动进行改革，信息化教学应用经验在本学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科领域得到推广并有较大影响，工作业绩卓著。得到同行的高度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认可，是盟市级以上本专业学术团体的核心成员和领军人物，被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评为盟市级学科带头人。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16" w:type="default"/>
          <w:pgSz w:w="11900" w:h="16830"/>
          <w:pgMar w:top="1430" w:right="1535" w:bottom="1704" w:left="1549" w:header="0" w:footer="1420" w:gutter="0"/>
          <w:cols w:space="720" w:num="1"/>
        </w:sectPr>
      </w:pPr>
    </w:p>
    <w:p>
      <w:pPr>
        <w:pStyle w:val="2"/>
        <w:spacing w:line="318" w:lineRule="auto"/>
      </w:pPr>
    </w:p>
    <w:p>
      <w:pPr>
        <w:pStyle w:val="2"/>
        <w:spacing w:line="319" w:lineRule="auto"/>
      </w:pPr>
    </w:p>
    <w:p>
      <w:pPr>
        <w:spacing w:before="94" w:line="374" w:lineRule="auto"/>
        <w:ind w:right="20" w:firstLine="61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(三)在教育教学方式改革、研究和推进素质教育等方面成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5"/>
          <w:sz w:val="29"/>
          <w:szCs w:val="29"/>
        </w:rPr>
        <w:t>绩显著,积极有效规划、组织和指导区域学科教学实施、教学</w:t>
      </w:r>
      <w:r>
        <w:rPr>
          <w:rFonts w:ascii="仿宋" w:hAnsi="仿宋" w:eastAsia="仿宋" w:cs="仿宋"/>
          <w:spacing w:val="24"/>
          <w:sz w:val="29"/>
          <w:szCs w:val="29"/>
        </w:rPr>
        <w:t xml:space="preserve">研 </w:t>
      </w:r>
      <w:r>
        <w:rPr>
          <w:rFonts w:ascii="仿宋" w:hAnsi="仿宋" w:eastAsia="仿宋" w:cs="仿宋"/>
          <w:spacing w:val="25"/>
          <w:sz w:val="29"/>
          <w:szCs w:val="29"/>
        </w:rPr>
        <w:t>究、培训工作，组织区域性的教师培训、经验交流、教学研讨、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课堂示范、学术年会等活动，有效促进教师专业水平提高，成效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显著,有优秀的经验总结材料或案例。</w:t>
      </w:r>
    </w:p>
    <w:p>
      <w:pPr>
        <w:spacing w:before="257" w:line="369" w:lineRule="auto"/>
        <w:ind w:firstLine="61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(四)任现职以来，有计划地深入学校开展调查研究和</w:t>
      </w:r>
      <w:r>
        <w:rPr>
          <w:rFonts w:ascii="仿宋" w:hAnsi="仿宋" w:eastAsia="仿宋" w:cs="仿宋"/>
          <w:spacing w:val="31"/>
          <w:sz w:val="29"/>
          <w:szCs w:val="29"/>
        </w:rPr>
        <w:t>指导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6"/>
          <w:sz w:val="29"/>
          <w:szCs w:val="29"/>
        </w:rPr>
        <w:t>教学、每年组织区域性教师培训、信息化教学应用研讨</w:t>
      </w:r>
      <w:r>
        <w:rPr>
          <w:rFonts w:ascii="仿宋" w:hAnsi="仿宋" w:eastAsia="仿宋" w:cs="仿宋"/>
          <w:spacing w:val="25"/>
          <w:sz w:val="29"/>
          <w:szCs w:val="29"/>
        </w:rPr>
        <w:t>等活动。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0"/>
          <w:sz w:val="29"/>
          <w:szCs w:val="29"/>
        </w:rPr>
        <w:t>须提供1份教师培训项目实施情况报告或信息化应用研究报告。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任现职以来，须承担示范课、观摩课、学科讲座等3次以上，或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每学年听课、指导学校信息化教育教学活动等20</w:t>
      </w:r>
      <w:r>
        <w:rPr>
          <w:rFonts w:ascii="仿宋" w:hAnsi="仿宋" w:eastAsia="仿宋" w:cs="仿宋"/>
          <w:spacing w:val="23"/>
          <w:sz w:val="29"/>
          <w:szCs w:val="29"/>
        </w:rPr>
        <w:t>课时以上。</w:t>
      </w:r>
    </w:p>
    <w:p>
      <w:pPr>
        <w:spacing w:before="226" w:line="370" w:lineRule="auto"/>
        <w:ind w:right="143" w:firstLine="61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(五)在教育思想、课程改革、教学方法、电教重点工作等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方面取得创造性成果。任现职以来，盟市级以上电教人员须主持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并完成2项与本学科相关的自治区级以上教育教学</w:t>
      </w:r>
      <w:r>
        <w:rPr>
          <w:rFonts w:ascii="仿宋" w:hAnsi="仿宋" w:eastAsia="仿宋" w:cs="仿宋"/>
          <w:spacing w:val="25"/>
          <w:sz w:val="29"/>
          <w:szCs w:val="29"/>
        </w:rPr>
        <w:t>改革课题，并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经自治区级以上教育主管部门验收鉴定；旗县</w:t>
      </w:r>
      <w:r>
        <w:rPr>
          <w:rFonts w:ascii="仿宋" w:hAnsi="仿宋" w:eastAsia="仿宋" w:cs="仿宋"/>
          <w:spacing w:val="20"/>
          <w:sz w:val="29"/>
          <w:szCs w:val="29"/>
        </w:rPr>
        <w:t>级以上电教人员须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主持完成2项与本学科相关的盟市级以上教育教</w:t>
      </w:r>
      <w:r>
        <w:rPr>
          <w:rFonts w:ascii="仿宋" w:hAnsi="仿宋" w:eastAsia="仿宋" w:cs="仿宋"/>
          <w:spacing w:val="25"/>
          <w:sz w:val="29"/>
          <w:szCs w:val="29"/>
        </w:rPr>
        <w:t>学改革课题，并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经盟市级以上教育主管部门验收鉴定。</w:t>
      </w:r>
    </w:p>
    <w:p>
      <w:pPr>
        <w:spacing w:before="302" w:line="591" w:lineRule="exact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7"/>
          <w:position w:val="22"/>
          <w:sz w:val="29"/>
          <w:szCs w:val="29"/>
        </w:rPr>
        <w:t>(六)任现职以来，教科研成绩显著,具备下列条件的两条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以上，其中第一条为必备：</w:t>
      </w:r>
    </w:p>
    <w:p>
      <w:pPr>
        <w:spacing w:before="226" w:line="376" w:lineRule="auto"/>
        <w:ind w:right="128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1.</w:t>
      </w:r>
      <w:r>
        <w:rPr>
          <w:rFonts w:ascii="仿宋" w:hAnsi="仿宋" w:eastAsia="仿宋" w:cs="仿宋"/>
          <w:spacing w:val="-4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积极承担信息化教育教学研究或教材建设工作，撰写信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息化教学应用相关的学术论文、科研报告、教学设计、教材、创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1"/>
          <w:sz w:val="29"/>
          <w:szCs w:val="29"/>
        </w:rPr>
        <w:t>新工作案例或专著1篇(部)以上，字数不</w:t>
      </w:r>
      <w:r>
        <w:rPr>
          <w:rFonts w:ascii="仿宋" w:hAnsi="仿宋" w:eastAsia="仿宋" w:cs="仿宋"/>
          <w:spacing w:val="40"/>
          <w:sz w:val="29"/>
          <w:szCs w:val="29"/>
        </w:rPr>
        <w:t>少于3000字。</w:t>
      </w:r>
    </w:p>
    <w:p>
      <w:pPr>
        <w:spacing w:before="224" w:line="219" w:lineRule="auto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sz w:val="29"/>
          <w:szCs w:val="29"/>
        </w:rPr>
        <w:t>2.</w:t>
      </w:r>
      <w:r>
        <w:rPr>
          <w:rFonts w:ascii="仿宋" w:hAnsi="仿宋" w:eastAsia="仿宋" w:cs="仿宋"/>
          <w:spacing w:val="-5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在教学改革或教材教法研究改革方面做出显著成绩，教</w:t>
      </w:r>
    </w:p>
    <w:p>
      <w:pPr>
        <w:spacing w:line="219" w:lineRule="auto"/>
        <w:rPr>
          <w:rFonts w:ascii="仿宋" w:hAnsi="仿宋" w:eastAsia="仿宋" w:cs="仿宋"/>
          <w:sz w:val="29"/>
          <w:szCs w:val="29"/>
        </w:rPr>
        <w:sectPr>
          <w:footerReference r:id="rId17" w:type="default"/>
          <w:pgSz w:w="11900" w:h="16830"/>
          <w:pgMar w:top="1430" w:right="1614" w:bottom="1695" w:left="1440" w:header="0" w:footer="1476" w:gutter="0"/>
          <w:cols w:space="720" w:num="1"/>
        </w:sectPr>
      </w:pPr>
    </w:p>
    <w:p>
      <w:pPr>
        <w:pStyle w:val="2"/>
        <w:spacing w:line="323" w:lineRule="auto"/>
      </w:pPr>
    </w:p>
    <w:p>
      <w:pPr>
        <w:pStyle w:val="2"/>
        <w:spacing w:line="323" w:lineRule="auto"/>
      </w:pPr>
    </w:p>
    <w:p>
      <w:pPr>
        <w:spacing w:before="94" w:line="377" w:lineRule="auto"/>
        <w:ind w:right="115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育教学经验或教改成果经自治区教育主管部门认定，在自治区范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围以上推广，或被吸收编入经国家或自治区教材审查委员会审查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通过的教科书、教学参考书等。</w:t>
      </w:r>
    </w:p>
    <w:p>
      <w:pPr>
        <w:spacing w:before="212" w:line="376" w:lineRule="auto"/>
        <w:ind w:right="100"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3.</w:t>
      </w:r>
      <w:r>
        <w:rPr>
          <w:rFonts w:ascii="仿宋" w:hAnsi="仿宋" w:eastAsia="仿宋" w:cs="仿宋"/>
          <w:spacing w:val="-1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取得现有资格以来，在指导和培养本专业青年教师方面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取得成效，自治区级电教人员培养1名以上青年教师参加国家级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教学比赛、优质课比赛取得国家级二等奖以上奖励，或在国家级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比赛中取得先进组织单位、个人称号；盟市级电教人员培养1名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以上青年教师参加自治区级以上教学比赛、优质课比赛取得自治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区级二等奖以上奖励；旗县级电教人员培养1名以上青年教师参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加盟市级以上教学比赛、优质课比赛取得盟市级二等奖以上奖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励。以上培养过程材料须以盟市以上教育行政部门认证。</w:t>
      </w:r>
    </w:p>
    <w:p>
      <w:pPr>
        <w:spacing w:before="224" w:line="623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9"/>
          <w:position w:val="25"/>
          <w:sz w:val="29"/>
          <w:szCs w:val="29"/>
        </w:rPr>
        <w:t>4.</w:t>
      </w:r>
      <w:r>
        <w:rPr>
          <w:rFonts w:ascii="仿宋" w:hAnsi="仿宋" w:eastAsia="仿宋" w:cs="仿宋"/>
          <w:spacing w:val="-61"/>
          <w:position w:val="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9"/>
          <w:position w:val="25"/>
          <w:sz w:val="29"/>
          <w:szCs w:val="29"/>
        </w:rPr>
        <w:t>任现职以来出版发行信息化教学应用类学术著作1部，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本人撰写部分不少于3万字。</w:t>
      </w:r>
    </w:p>
    <w:p>
      <w:pPr>
        <w:spacing w:before="219" w:line="376" w:lineRule="auto"/>
        <w:ind w:right="95"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5"/>
          <w:sz w:val="29"/>
          <w:szCs w:val="29"/>
        </w:rPr>
        <w:t>5.</w:t>
      </w:r>
      <w:r>
        <w:rPr>
          <w:rFonts w:ascii="仿宋" w:hAnsi="仿宋" w:eastAsia="仿宋" w:cs="仿宋"/>
          <w:spacing w:val="-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5"/>
          <w:sz w:val="29"/>
          <w:szCs w:val="29"/>
        </w:rPr>
        <w:t>任现职以来主笔或参与主笔(除主笔外排名前3)完成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的教育政策研究成果转化为自治区级以上教育行政部门的政策文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件或决策参考。</w:t>
      </w:r>
    </w:p>
    <w:p>
      <w:pPr>
        <w:spacing w:before="231" w:line="222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6.</w:t>
      </w:r>
      <w:r>
        <w:rPr>
          <w:rFonts w:ascii="仿宋" w:hAnsi="仿宋" w:eastAsia="仿宋" w:cs="仿宋"/>
          <w:spacing w:val="-3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盟市级科技进步一等奖以上奖项的主要技术负责人。</w:t>
      </w:r>
    </w:p>
    <w:p>
      <w:pPr>
        <w:spacing w:before="220" w:line="382" w:lineRule="auto"/>
        <w:ind w:right="101"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sz w:val="29"/>
          <w:szCs w:val="29"/>
        </w:rPr>
        <w:t>7.</w:t>
      </w:r>
      <w:r>
        <w:rPr>
          <w:rFonts w:ascii="仿宋" w:hAnsi="仿宋" w:eastAsia="仿宋" w:cs="仿宋"/>
          <w:spacing w:val="-4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盟市级以上电教人员讲授的教育技术课例或微课被评为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教育部国家基础教育精品课，旗县级以下电教人员讲授的教育技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术课例或微课，被评为自治区基础教育精品课。</w:t>
      </w:r>
    </w:p>
    <w:p>
      <w:pPr>
        <w:spacing w:before="221" w:line="612" w:lineRule="exact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position w:val="24"/>
          <w:sz w:val="29"/>
          <w:szCs w:val="29"/>
        </w:rPr>
        <w:t>8.</w:t>
      </w:r>
      <w:r>
        <w:rPr>
          <w:rFonts w:ascii="仿宋" w:hAnsi="仿宋" w:eastAsia="仿宋" w:cs="仿宋"/>
          <w:spacing w:val="-47"/>
          <w:position w:val="2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position w:val="24"/>
          <w:sz w:val="29"/>
          <w:szCs w:val="29"/>
        </w:rPr>
        <w:t>获得全国中小学信息技术创新与实践大赛二等奖以上指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导教师奖。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18" w:type="default"/>
          <w:pgSz w:w="11900" w:h="16830"/>
          <w:pgMar w:top="1430" w:right="1535" w:bottom="1704" w:left="1549" w:header="0" w:footer="1415" w:gutter="0"/>
          <w:cols w:space="720" w:num="1"/>
        </w:sectPr>
      </w:pPr>
    </w:p>
    <w:p>
      <w:pPr>
        <w:pStyle w:val="2"/>
        <w:spacing w:line="334" w:lineRule="auto"/>
      </w:pPr>
    </w:p>
    <w:p>
      <w:pPr>
        <w:pStyle w:val="2"/>
        <w:spacing w:line="335" w:lineRule="auto"/>
      </w:pPr>
    </w:p>
    <w:p>
      <w:pPr>
        <w:spacing w:before="94" w:line="601" w:lineRule="exact"/>
        <w:ind w:right="22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position w:val="23"/>
          <w:sz w:val="29"/>
          <w:szCs w:val="29"/>
        </w:rPr>
        <w:t>9.</w:t>
      </w:r>
      <w:r>
        <w:rPr>
          <w:rFonts w:ascii="仿宋" w:hAnsi="仿宋" w:eastAsia="仿宋" w:cs="仿宋"/>
          <w:spacing w:val="-35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position w:val="23"/>
          <w:sz w:val="29"/>
          <w:szCs w:val="29"/>
        </w:rPr>
        <w:t>旗县级以下电教人员获得自治区中小学信息技术创新与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实践大赛一等奖以上指导教师奖。</w:t>
      </w:r>
    </w:p>
    <w:p>
      <w:pPr>
        <w:spacing w:before="210" w:line="600" w:lineRule="exact"/>
        <w:ind w:right="64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9"/>
          <w:position w:val="23"/>
          <w:sz w:val="29"/>
          <w:szCs w:val="29"/>
        </w:rPr>
        <w:t>(七)除具备上述条件外，具备下列条件中的</w:t>
      </w:r>
      <w:r>
        <w:rPr>
          <w:rFonts w:ascii="仿宋" w:hAnsi="仿宋" w:eastAsia="仿宋" w:cs="仿宋"/>
          <w:spacing w:val="-72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8"/>
          <w:position w:val="23"/>
          <w:sz w:val="29"/>
          <w:szCs w:val="29"/>
        </w:rPr>
        <w:t>一</w:t>
      </w:r>
      <w:r>
        <w:rPr>
          <w:rFonts w:ascii="仿宋" w:hAnsi="仿宋" w:eastAsia="仿宋" w:cs="仿宋"/>
          <w:spacing w:val="-76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8"/>
          <w:position w:val="23"/>
          <w:sz w:val="29"/>
          <w:szCs w:val="29"/>
        </w:rPr>
        <w:t>项可优先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推荐。</w:t>
      </w:r>
    </w:p>
    <w:p>
      <w:pPr>
        <w:spacing w:before="238" w:line="593" w:lineRule="exact"/>
        <w:ind w:right="32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2"/>
          <w:position w:val="22"/>
          <w:sz w:val="29"/>
          <w:szCs w:val="29"/>
        </w:rPr>
        <w:t>1.</w:t>
      </w:r>
      <w:r>
        <w:rPr>
          <w:rFonts w:ascii="仿宋" w:hAnsi="仿宋" w:eastAsia="仿宋" w:cs="仿宋"/>
          <w:spacing w:val="-52"/>
          <w:position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2"/>
          <w:position w:val="22"/>
          <w:sz w:val="29"/>
          <w:szCs w:val="29"/>
        </w:rPr>
        <w:t>被评为自治区特级教师，或自治区级名教师工作室主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持人。</w:t>
      </w:r>
    </w:p>
    <w:p>
      <w:pPr>
        <w:spacing w:before="228" w:line="590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position w:val="22"/>
          <w:sz w:val="29"/>
          <w:szCs w:val="29"/>
        </w:rPr>
        <w:t>2.</w:t>
      </w:r>
      <w:r>
        <w:rPr>
          <w:rFonts w:ascii="仿宋" w:hAnsi="仿宋" w:eastAsia="仿宋" w:cs="仿宋"/>
          <w:spacing w:val="-39"/>
          <w:position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0"/>
          <w:position w:val="22"/>
          <w:sz w:val="29"/>
          <w:szCs w:val="29"/>
        </w:rPr>
        <w:t>被聘为高校或教育学院兼职实践指导教师，并承担过培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养硕士研究生工作。</w:t>
      </w:r>
    </w:p>
    <w:p>
      <w:pPr>
        <w:spacing w:before="234" w:line="220" w:lineRule="auto"/>
        <w:ind w:left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3.</w:t>
      </w:r>
      <w:r>
        <w:rPr>
          <w:rFonts w:ascii="仿宋" w:hAnsi="仿宋" w:eastAsia="仿宋" w:cs="仿宋"/>
          <w:spacing w:val="-5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获得自治区级以上综合性荣誉称号。</w:t>
      </w:r>
    </w:p>
    <w:p>
      <w:pPr>
        <w:spacing w:before="248" w:line="580" w:lineRule="exact"/>
        <w:ind w:right="3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position w:val="21"/>
          <w:sz w:val="29"/>
          <w:szCs w:val="29"/>
        </w:rPr>
        <w:t>4.</w:t>
      </w:r>
      <w:r>
        <w:rPr>
          <w:rFonts w:ascii="仿宋" w:hAnsi="仿宋" w:eastAsia="仿宋" w:cs="仿宋"/>
          <w:spacing w:val="-37"/>
          <w:position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position w:val="21"/>
          <w:sz w:val="29"/>
          <w:szCs w:val="29"/>
        </w:rPr>
        <w:t>盟市级教学成果</w:t>
      </w:r>
      <w:r>
        <w:rPr>
          <w:rFonts w:ascii="仿宋" w:hAnsi="仿宋" w:eastAsia="仿宋" w:cs="仿宋"/>
          <w:spacing w:val="-86"/>
          <w:position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position w:val="21"/>
          <w:sz w:val="29"/>
          <w:szCs w:val="29"/>
        </w:rPr>
        <w:t>一</w:t>
      </w:r>
      <w:r>
        <w:rPr>
          <w:rFonts w:ascii="仿宋" w:hAnsi="仿宋" w:eastAsia="仿宋" w:cs="仿宋"/>
          <w:spacing w:val="-79"/>
          <w:position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position w:val="21"/>
          <w:sz w:val="29"/>
          <w:szCs w:val="29"/>
        </w:rPr>
        <w:t>等奖或自治区级教学成果二等奖及以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上主持人。</w:t>
      </w:r>
    </w:p>
    <w:p>
      <w:pPr>
        <w:pStyle w:val="2"/>
        <w:spacing w:line="429" w:lineRule="auto"/>
      </w:pPr>
    </w:p>
    <w:p>
      <w:pPr>
        <w:spacing w:before="94" w:line="221" w:lineRule="auto"/>
        <w:ind w:left="2564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13"/>
          <w:sz w:val="29"/>
          <w:szCs w:val="29"/>
        </w:rPr>
        <w:t>第四章</w:t>
      </w:r>
      <w:r>
        <w:rPr>
          <w:rFonts w:ascii="SimHei" w:hAnsi="SimHei" w:eastAsia="SimHei" w:cs="SimHei"/>
          <w:spacing w:val="13"/>
          <w:sz w:val="29"/>
          <w:szCs w:val="29"/>
        </w:rPr>
        <w:t xml:space="preserve">  </w:t>
      </w:r>
      <w:r>
        <w:rPr>
          <w:rFonts w:ascii="SimHei" w:hAnsi="SimHei" w:eastAsia="SimHei" w:cs="SimHei"/>
          <w:b/>
          <w:bCs/>
          <w:spacing w:val="13"/>
          <w:sz w:val="29"/>
          <w:szCs w:val="29"/>
        </w:rPr>
        <w:t>高级教师评价条件</w:t>
      </w:r>
    </w:p>
    <w:p>
      <w:pPr>
        <w:pStyle w:val="2"/>
        <w:spacing w:line="446" w:lineRule="auto"/>
      </w:pPr>
    </w:p>
    <w:p>
      <w:pPr>
        <w:spacing w:before="95" w:line="222" w:lineRule="auto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33"/>
          <w:sz w:val="29"/>
          <w:szCs w:val="29"/>
        </w:rPr>
        <w:t>第十五条</w:t>
      </w:r>
      <w:r>
        <w:rPr>
          <w:rFonts w:ascii="SimHei" w:hAnsi="SimHei" w:eastAsia="SimHei" w:cs="SimHei"/>
          <w:spacing w:val="1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3"/>
          <w:sz w:val="29"/>
          <w:szCs w:val="29"/>
        </w:rPr>
        <w:t>学历(学位)、资历条件</w:t>
      </w:r>
    </w:p>
    <w:p>
      <w:pPr>
        <w:spacing w:before="244" w:line="566" w:lineRule="exact"/>
        <w:ind w:left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position w:val="20"/>
          <w:sz w:val="29"/>
          <w:szCs w:val="29"/>
        </w:rPr>
        <w:t>申报高级教师须具备下列学历(学位)、资历条件之一：</w:t>
      </w:r>
    </w:p>
    <w:p>
      <w:pPr>
        <w:spacing w:before="1" w:line="219" w:lineRule="auto"/>
        <w:ind w:left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(</w:t>
      </w:r>
      <w:r>
        <w:rPr>
          <w:rFonts w:ascii="仿宋" w:hAnsi="仿宋" w:eastAsia="仿宋" w:cs="仿宋"/>
          <w:spacing w:val="-8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一)具有博士学位，并在</w:t>
      </w:r>
      <w:r>
        <w:rPr>
          <w:rFonts w:ascii="仿宋" w:hAnsi="仿宋" w:eastAsia="仿宋" w:cs="仿宋"/>
          <w:spacing w:val="-8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一</w:t>
      </w:r>
      <w:r>
        <w:rPr>
          <w:rFonts w:ascii="仿宋" w:hAnsi="仿宋" w:eastAsia="仿宋" w:cs="仿宋"/>
          <w:spacing w:val="-8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级教师岗位任教2年以上。</w:t>
      </w:r>
    </w:p>
    <w:p>
      <w:pPr>
        <w:spacing w:before="245" w:line="594" w:lineRule="exact"/>
        <w:ind w:right="66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position w:val="23"/>
          <w:sz w:val="29"/>
          <w:szCs w:val="29"/>
        </w:rPr>
        <w:t>(二)具备硕士学位、学士学位、大学本科毕业学历，并在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一</w:t>
      </w:r>
      <w:r>
        <w:rPr>
          <w:rFonts w:ascii="仿宋" w:hAnsi="仿宋" w:eastAsia="仿宋" w:cs="仿宋"/>
          <w:spacing w:val="-7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级教师岗位任教5年以上。</w:t>
      </w:r>
    </w:p>
    <w:p>
      <w:pPr>
        <w:spacing w:before="228" w:line="604" w:lineRule="exact"/>
        <w:ind w:right="40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position w:val="23"/>
          <w:sz w:val="29"/>
          <w:szCs w:val="29"/>
        </w:rPr>
        <w:t>(三)具备大学专科毕业学历，并在小学、初中</w:t>
      </w:r>
      <w:r>
        <w:rPr>
          <w:rFonts w:ascii="仿宋" w:hAnsi="仿宋" w:eastAsia="仿宋" w:cs="仿宋"/>
          <w:spacing w:val="-85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position w:val="23"/>
          <w:sz w:val="29"/>
          <w:szCs w:val="29"/>
        </w:rPr>
        <w:t>一</w:t>
      </w:r>
      <w:r>
        <w:rPr>
          <w:rFonts w:ascii="仿宋" w:hAnsi="仿宋" w:eastAsia="仿宋" w:cs="仿宋"/>
          <w:spacing w:val="-87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position w:val="23"/>
          <w:sz w:val="29"/>
          <w:szCs w:val="29"/>
        </w:rPr>
        <w:t>级教师岗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3"/>
          <w:sz w:val="29"/>
          <w:szCs w:val="29"/>
        </w:rPr>
        <w:t>位任教5年以上。</w:t>
      </w:r>
    </w:p>
    <w:p>
      <w:pPr>
        <w:spacing w:before="238" w:line="602" w:lineRule="exact"/>
        <w:ind w:right="65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3"/>
          <w:position w:val="23"/>
          <w:sz w:val="29"/>
          <w:szCs w:val="29"/>
        </w:rPr>
        <w:t>(四)在苏木、乡镇学校连续任教20年以</w:t>
      </w:r>
      <w:r>
        <w:rPr>
          <w:rFonts w:ascii="仿宋" w:hAnsi="仿宋" w:eastAsia="仿宋" w:cs="仿宋"/>
          <w:spacing w:val="42"/>
          <w:position w:val="23"/>
          <w:sz w:val="29"/>
          <w:szCs w:val="29"/>
        </w:rPr>
        <w:t>上，具有大学专</w:t>
      </w:r>
    </w:p>
    <w:p>
      <w:pPr>
        <w:spacing w:before="2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科毕业学历，受聘一级教师岗位满5年。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19" w:type="default"/>
          <w:pgSz w:w="11900" w:h="16830"/>
          <w:pgMar w:top="1430" w:right="1702" w:bottom="1704" w:left="1420" w:header="0" w:footer="1415" w:gutter="0"/>
          <w:cols w:space="720" w:num="1"/>
        </w:sectPr>
      </w:pPr>
    </w:p>
    <w:p>
      <w:pPr>
        <w:pStyle w:val="2"/>
        <w:spacing w:line="332" w:lineRule="auto"/>
      </w:pPr>
    </w:p>
    <w:p>
      <w:pPr>
        <w:pStyle w:val="2"/>
        <w:spacing w:line="333" w:lineRule="auto"/>
      </w:pPr>
    </w:p>
    <w:p>
      <w:pPr>
        <w:spacing w:before="97" w:line="222" w:lineRule="auto"/>
        <w:ind w:left="61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8"/>
          <w:sz w:val="30"/>
          <w:szCs w:val="30"/>
        </w:rPr>
        <w:t>第十六条</w:t>
      </w:r>
      <w:r>
        <w:rPr>
          <w:rFonts w:ascii="SimHei" w:hAnsi="SimHei" w:eastAsia="SimHei" w:cs="SimHei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育人实践评价条件</w:t>
      </w:r>
    </w:p>
    <w:p>
      <w:pPr>
        <w:spacing w:before="226" w:line="358" w:lineRule="auto"/>
        <w:ind w:right="5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(一)长期工作在教育教学一线，具有较高的职业</w:t>
      </w:r>
      <w:r>
        <w:rPr>
          <w:rFonts w:ascii="仿宋" w:hAnsi="仿宋" w:eastAsia="仿宋" w:cs="仿宋"/>
          <w:spacing w:val="21"/>
          <w:sz w:val="30"/>
          <w:szCs w:val="30"/>
        </w:rPr>
        <w:t>理想和教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育信念，能根据所教学段学生的年龄特征和思</w:t>
      </w:r>
      <w:r>
        <w:rPr>
          <w:rFonts w:ascii="仿宋" w:hAnsi="仿宋" w:eastAsia="仿宋" w:cs="仿宋"/>
          <w:spacing w:val="10"/>
          <w:sz w:val="30"/>
          <w:szCs w:val="30"/>
        </w:rPr>
        <w:t>想实际，有效进行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思想道德教育，培养学生的自主管理和自主学习</w:t>
      </w:r>
      <w:r>
        <w:rPr>
          <w:rFonts w:ascii="仿宋" w:hAnsi="仿宋" w:eastAsia="仿宋" w:cs="仿宋"/>
          <w:spacing w:val="10"/>
          <w:sz w:val="30"/>
          <w:szCs w:val="30"/>
        </w:rPr>
        <w:t>能力。积极引导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学生健康成长，成绩比较突出，有优秀的育人经验总结材料或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案例。</w:t>
      </w:r>
    </w:p>
    <w:p>
      <w:pPr>
        <w:spacing w:before="230" w:line="364" w:lineRule="auto"/>
        <w:ind w:right="6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(二)任现职以来，担任班主任工作3年以上，所带班级形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成良好的班风、学风，比较出色地完成班主任工作任务</w:t>
      </w:r>
      <w:r>
        <w:rPr>
          <w:rFonts w:ascii="仿宋" w:hAnsi="仿宋" w:eastAsia="仿宋" w:cs="仿宋"/>
          <w:spacing w:val="10"/>
          <w:sz w:val="30"/>
          <w:szCs w:val="30"/>
        </w:rPr>
        <w:t>，教书育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人成果比较突出。教师同行评价高。经常与家长</w:t>
      </w:r>
      <w:r>
        <w:rPr>
          <w:rFonts w:ascii="仿宋" w:hAnsi="仿宋" w:eastAsia="仿宋" w:cs="仿宋"/>
          <w:spacing w:val="10"/>
          <w:sz w:val="30"/>
          <w:szCs w:val="30"/>
        </w:rPr>
        <w:t>保持联系，开展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家访，家校共育成效好。</w:t>
      </w:r>
    </w:p>
    <w:p>
      <w:pPr>
        <w:spacing w:before="229" w:line="357" w:lineRule="auto"/>
        <w:ind w:right="5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(三)任现职以来，在学生思想政治教育和班主任工作方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面，有比较突出的专长和丰富的经验，并做出</w:t>
      </w:r>
      <w:r>
        <w:rPr>
          <w:rFonts w:ascii="仿宋" w:hAnsi="仿宋" w:eastAsia="仿宋" w:cs="仿宋"/>
          <w:spacing w:val="10"/>
          <w:sz w:val="30"/>
          <w:szCs w:val="30"/>
        </w:rPr>
        <w:t>显著成绩。旗县级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以上学校教师所带班级被评为旗县级以上优秀班集体1次或校级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优秀班集体2次以上，或个人被评为旗县级以上优秀班主任、优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秀德育工作者；苏木(乡)以下学校教师所带班级被评为校级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优秀班集体1次以上，或个人被评为旗县级以上优秀班主任。</w:t>
      </w:r>
    </w:p>
    <w:p>
      <w:pPr>
        <w:spacing w:before="249" w:line="222" w:lineRule="auto"/>
        <w:ind w:left="61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8"/>
          <w:sz w:val="30"/>
          <w:szCs w:val="30"/>
        </w:rPr>
        <w:t>第十七条</w:t>
      </w:r>
      <w:r>
        <w:rPr>
          <w:rFonts w:ascii="SimHei" w:hAnsi="SimHei" w:eastAsia="SimHei" w:cs="SimHei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示范引领评价条件</w:t>
      </w:r>
    </w:p>
    <w:p>
      <w:pPr>
        <w:spacing w:before="237" w:line="593" w:lineRule="exact"/>
        <w:ind w:right="3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position w:val="22"/>
          <w:sz w:val="30"/>
          <w:szCs w:val="30"/>
        </w:rPr>
        <w:t>(一)城镇中小学教师申报高级教师职称须</w:t>
      </w:r>
      <w:r>
        <w:rPr>
          <w:rFonts w:ascii="仿宋" w:hAnsi="仿宋" w:eastAsia="仿宋" w:cs="仿宋"/>
          <w:spacing w:val="27"/>
          <w:position w:val="22"/>
          <w:sz w:val="30"/>
          <w:szCs w:val="30"/>
        </w:rPr>
        <w:t>应有1年以上在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农村牧区学校或相对薄弱学校任教(支教)经历。</w:t>
      </w:r>
    </w:p>
    <w:p>
      <w:pPr>
        <w:spacing w:before="231" w:line="577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0"/>
          <w:sz w:val="30"/>
          <w:szCs w:val="30"/>
        </w:rPr>
        <w:t>(二)对所教学科具有系统、坚实的基础理论、专业知识和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必备的专业技能，胜任本学科教学工作，形成一定的教学特色。</w:t>
      </w:r>
    </w:p>
    <w:p>
      <w:pPr>
        <w:spacing w:before="224" w:line="222" w:lineRule="auto"/>
        <w:ind w:right="13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(三)任现职以来，积极参加学校组织的校本培训或校本教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20" w:type="default"/>
          <w:pgSz w:w="11900" w:h="16830"/>
          <w:pgMar w:top="1430" w:right="1627" w:bottom="1711" w:left="1559" w:header="0" w:footer="1412" w:gutter="0"/>
          <w:cols w:space="720" w:num="1"/>
        </w:sectPr>
      </w:pPr>
    </w:p>
    <w:p>
      <w:pPr>
        <w:pStyle w:val="2"/>
        <w:spacing w:line="323" w:lineRule="auto"/>
      </w:pPr>
    </w:p>
    <w:p>
      <w:pPr>
        <w:pStyle w:val="2"/>
        <w:spacing w:line="323" w:lineRule="auto"/>
      </w:pPr>
    </w:p>
    <w:p>
      <w:pPr>
        <w:spacing w:before="98"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8"/>
          <w:position w:val="22"/>
          <w:sz w:val="30"/>
          <w:szCs w:val="30"/>
        </w:rPr>
        <w:t>研活动，每学期听课及参与研讨次数不少于15节(次),每学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年至少承担1次校级以上示范课，同学科教师反映良好。</w:t>
      </w:r>
    </w:p>
    <w:p>
      <w:pPr>
        <w:spacing w:before="226" w:line="357" w:lineRule="auto"/>
        <w:ind w:right="9"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(四)任现职以来，旗县级以上学校教师须承担盟市级示范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课、观摩课或学科讲座1次以上，或承担旗县级示范课、观摩课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或学科讲座2次以上，或承担盟市教育行政部门组织的讲学、送 教下乡等培训任务1次以上，或承担旗县级以上名教师、名校长 </w:t>
      </w:r>
      <w:r>
        <w:rPr>
          <w:rFonts w:ascii="仿宋" w:hAnsi="仿宋" w:eastAsia="仿宋" w:cs="仿宋"/>
          <w:spacing w:val="33"/>
          <w:sz w:val="30"/>
          <w:szCs w:val="30"/>
        </w:rPr>
        <w:t>工作室培训、指导、送教下乡等工作；苏木(乡)级</w:t>
      </w:r>
      <w:r>
        <w:rPr>
          <w:rFonts w:ascii="仿宋" w:hAnsi="仿宋" w:eastAsia="仿宋" w:cs="仿宋"/>
          <w:spacing w:val="32"/>
          <w:sz w:val="30"/>
          <w:szCs w:val="30"/>
        </w:rPr>
        <w:t xml:space="preserve">以下学校 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教师须承担旗县级以上示范课、观摩课或学科讲座1次以上，或 </w:t>
      </w:r>
      <w:r>
        <w:rPr>
          <w:rFonts w:ascii="仿宋" w:hAnsi="仿宋" w:eastAsia="仿宋" w:cs="仿宋"/>
          <w:spacing w:val="33"/>
          <w:sz w:val="30"/>
          <w:szCs w:val="30"/>
        </w:rPr>
        <w:t>承担旗县(市、区)教育行政部门组织的讲学、送教</w:t>
      </w:r>
      <w:r>
        <w:rPr>
          <w:rFonts w:ascii="仿宋" w:hAnsi="仿宋" w:eastAsia="仿宋" w:cs="仿宋"/>
          <w:spacing w:val="32"/>
          <w:sz w:val="30"/>
          <w:szCs w:val="30"/>
        </w:rPr>
        <w:t xml:space="preserve">下乡等培 </w:t>
      </w:r>
      <w:r>
        <w:rPr>
          <w:rFonts w:ascii="仿宋" w:hAnsi="仿宋" w:eastAsia="仿宋" w:cs="仿宋"/>
          <w:spacing w:val="39"/>
          <w:sz w:val="30"/>
          <w:szCs w:val="30"/>
        </w:rPr>
        <w:t>训任务1次以上，或承担旗县(市、区)名教师、名校长工作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室培训、指导、送教下乡等工作。</w:t>
      </w:r>
    </w:p>
    <w:p>
      <w:pPr>
        <w:spacing w:before="262" w:line="222" w:lineRule="auto"/>
        <w:ind w:left="69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7"/>
          <w:sz w:val="30"/>
          <w:szCs w:val="30"/>
        </w:rPr>
        <w:t>第十八条</w:t>
      </w:r>
      <w:r>
        <w:rPr>
          <w:rFonts w:ascii="SimHei" w:hAnsi="SimHei" w:eastAsia="SimHei" w:cs="SimHei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课程教学评价条件</w:t>
      </w:r>
    </w:p>
    <w:p>
      <w:pPr>
        <w:spacing w:before="231" w:line="357" w:lineRule="auto"/>
        <w:ind w:firstLine="7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(一)具有坚实的学科理论基础，对所教学科的知识体系有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全面的把握。有较高的课程与教学领导力，对所教学科的课程标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准及教材教法有比较完整的认识和把握。具有先进的教学理念，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形成一定的教学风格。学科教学能力较强，能够将信息技术与学 科教学有效融合，激发学生学习兴趣，有丰富的教学经验，教学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业绩显著。能够较好地对学生的学业情况进行述评分析，提交近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1年来对学生的学情分析报告1份。</w:t>
      </w:r>
    </w:p>
    <w:p>
      <w:pPr>
        <w:spacing w:before="286" w:line="358" w:lineRule="auto"/>
        <w:ind w:right="95" w:firstLine="6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(二)从教以来，担任过1次以上循环教学工作，或担任过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2届毕业班教学工作(音乐、体育、美术、劳动教育、科学、综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合实践等学科教师除外)。任现职以来，完成规定的年度教学工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21" w:type="default"/>
          <w:pgSz w:w="11900" w:h="16830"/>
          <w:pgMar w:top="1430" w:right="1640" w:bottom="1711" w:left="1400" w:header="0" w:footer="1412" w:gutter="0"/>
          <w:cols w:space="720" w:num="1"/>
        </w:sectPr>
      </w:pPr>
    </w:p>
    <w:p>
      <w:pPr>
        <w:pStyle w:val="2"/>
        <w:spacing w:line="332" w:lineRule="auto"/>
      </w:pPr>
    </w:p>
    <w:p>
      <w:pPr>
        <w:pStyle w:val="2"/>
        <w:spacing w:line="332" w:lineRule="auto"/>
      </w:pPr>
    </w:p>
    <w:p>
      <w:pPr>
        <w:spacing w:before="94" w:line="370" w:lineRule="auto"/>
        <w:ind w:left="9" w:right="73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作量。其中，中层干部、班主任课时不少于专</w:t>
      </w:r>
      <w:r>
        <w:rPr>
          <w:rFonts w:ascii="仿宋" w:hAnsi="仿宋" w:eastAsia="仿宋" w:cs="仿宋"/>
          <w:spacing w:val="19"/>
          <w:sz w:val="29"/>
          <w:szCs w:val="29"/>
        </w:rPr>
        <w:t>任教师课时的1/2;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校级副职领导至少担任一个教学班的学科教学</w:t>
      </w:r>
      <w:r>
        <w:rPr>
          <w:rFonts w:ascii="仿宋" w:hAnsi="仿宋" w:eastAsia="仿宋" w:cs="仿宋"/>
          <w:spacing w:val="20"/>
          <w:sz w:val="29"/>
          <w:szCs w:val="29"/>
        </w:rPr>
        <w:t>任务；校级正职领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1"/>
          <w:sz w:val="29"/>
          <w:szCs w:val="29"/>
        </w:rPr>
        <w:t>导每年听课不少于80课时；因课程计划、学校规模等原因</w:t>
      </w:r>
      <w:r>
        <w:rPr>
          <w:rFonts w:ascii="仿宋" w:hAnsi="仿宋" w:eastAsia="仿宋" w:cs="仿宋"/>
          <w:spacing w:val="30"/>
          <w:sz w:val="29"/>
          <w:szCs w:val="29"/>
        </w:rPr>
        <w:t>而课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1"/>
          <w:sz w:val="29"/>
          <w:szCs w:val="29"/>
        </w:rPr>
        <w:t>时量较少的学科，任课教师须有其他与教学有关的工作量作为</w:t>
      </w:r>
    </w:p>
    <w:p>
      <w:pPr>
        <w:spacing w:line="221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补充。</w:t>
      </w:r>
    </w:p>
    <w:p>
      <w:pPr>
        <w:spacing w:before="282" w:line="589" w:lineRule="exact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position w:val="22"/>
          <w:sz w:val="29"/>
          <w:szCs w:val="29"/>
        </w:rPr>
        <w:t>(三)能独立开设活动课程、选修课程或指导学生开展社团</w:t>
      </w:r>
    </w:p>
    <w:p>
      <w:pPr>
        <w:spacing w:before="1" w:line="221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活动，促进学生各方面得到良好发展。</w:t>
      </w:r>
    </w:p>
    <w:p>
      <w:pPr>
        <w:spacing w:before="241" w:line="222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4"/>
          <w:sz w:val="29"/>
          <w:szCs w:val="29"/>
        </w:rPr>
        <w:t>(四)学生对教学的满意度高(特殊教育以家长意</w:t>
      </w:r>
      <w:r>
        <w:rPr>
          <w:rFonts w:ascii="仿宋" w:hAnsi="仿宋" w:eastAsia="仿宋" w:cs="仿宋"/>
          <w:spacing w:val="33"/>
          <w:sz w:val="29"/>
          <w:szCs w:val="29"/>
        </w:rPr>
        <w:t>见为主)。</w:t>
      </w:r>
    </w:p>
    <w:p>
      <w:pPr>
        <w:spacing w:before="231" w:line="222" w:lineRule="auto"/>
        <w:ind w:left="634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15"/>
          <w:sz w:val="29"/>
          <w:szCs w:val="29"/>
        </w:rPr>
        <w:t>第十九条</w:t>
      </w:r>
      <w:r>
        <w:rPr>
          <w:rFonts w:ascii="SimHei" w:hAnsi="SimHei" w:eastAsia="SimHei" w:cs="SimHei"/>
          <w:spacing w:val="15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5"/>
          <w:sz w:val="29"/>
          <w:szCs w:val="29"/>
        </w:rPr>
        <w:t>教研科研评价条件</w:t>
      </w:r>
    </w:p>
    <w:p>
      <w:pPr>
        <w:spacing w:before="240" w:line="369" w:lineRule="auto"/>
        <w:ind w:left="9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(</w:t>
      </w:r>
      <w:r>
        <w:rPr>
          <w:rFonts w:ascii="仿宋" w:hAnsi="仿宋" w:eastAsia="仿宋" w:cs="仿宋"/>
          <w:spacing w:val="-6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一)具有指导与开展教育教学研究的能力，在课程改革、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教学方法改进等方面取得高水平成果，并在教学实践中得到推广</w:t>
      </w:r>
    </w:p>
    <w:p>
      <w:pPr>
        <w:spacing w:before="1" w:line="21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运用，在素质教育创新实践中取得比较突出的成绩。</w:t>
      </w:r>
    </w:p>
    <w:p>
      <w:pPr>
        <w:spacing w:before="259" w:line="591" w:lineRule="exact"/>
        <w:ind w:right="84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7"/>
          <w:position w:val="22"/>
          <w:sz w:val="29"/>
          <w:szCs w:val="29"/>
        </w:rPr>
        <w:t>(二)除具备上述条件外，还需具备下列条件中的2条，其</w:t>
      </w:r>
    </w:p>
    <w:p>
      <w:pPr>
        <w:spacing w:line="222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中第1条必备：</w:t>
      </w:r>
    </w:p>
    <w:p>
      <w:pPr>
        <w:spacing w:before="210" w:line="605" w:lineRule="exact"/>
        <w:ind w:right="84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3"/>
          <w:position w:val="23"/>
          <w:sz w:val="29"/>
          <w:szCs w:val="29"/>
        </w:rPr>
        <w:t>1.</w:t>
      </w:r>
      <w:r>
        <w:rPr>
          <w:rFonts w:ascii="仿宋" w:hAnsi="仿宋" w:eastAsia="仿宋" w:cs="仿宋"/>
          <w:spacing w:val="-56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3"/>
          <w:position w:val="23"/>
          <w:sz w:val="29"/>
          <w:szCs w:val="29"/>
        </w:rPr>
        <w:t>任现职以来，具备教学科研成果或教学方法创新1</w:t>
      </w:r>
      <w:r>
        <w:rPr>
          <w:rFonts w:ascii="仿宋" w:hAnsi="仿宋" w:eastAsia="仿宋" w:cs="仿宋"/>
          <w:spacing w:val="-46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3"/>
          <w:position w:val="23"/>
          <w:sz w:val="29"/>
          <w:szCs w:val="29"/>
        </w:rPr>
        <w:t>项</w:t>
      </w:r>
    </w:p>
    <w:p>
      <w:pPr>
        <w:spacing w:before="1" w:line="225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以上。</w:t>
      </w:r>
    </w:p>
    <w:p>
      <w:pPr>
        <w:spacing w:before="221" w:line="376" w:lineRule="auto"/>
        <w:ind w:left="9" w:right="58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sz w:val="29"/>
          <w:szCs w:val="29"/>
        </w:rPr>
        <w:t>2.</w:t>
      </w:r>
      <w:r>
        <w:rPr>
          <w:rFonts w:ascii="仿宋" w:hAnsi="仿宋" w:eastAsia="仿宋" w:cs="仿宋"/>
          <w:spacing w:val="-5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任现职以来，积极参加学科研究活动，承担过校级以上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教育教学改革课题研究工作。围绕贯彻素质教育思想，结合本学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科教学改革实践，撰写有一定理论水平和实践意义的研究报告或</w:t>
      </w:r>
    </w:p>
    <w:p>
      <w:pPr>
        <w:spacing w:line="223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经验总结1篇，字数应不少于2000字。</w:t>
      </w:r>
    </w:p>
    <w:p>
      <w:pPr>
        <w:spacing w:before="214" w:line="600" w:lineRule="exact"/>
        <w:ind w:right="83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position w:val="23"/>
          <w:sz w:val="29"/>
          <w:szCs w:val="29"/>
        </w:rPr>
        <w:t>3.</w:t>
      </w:r>
      <w:r>
        <w:rPr>
          <w:rFonts w:ascii="仿宋" w:hAnsi="仿宋" w:eastAsia="仿宋" w:cs="仿宋"/>
          <w:spacing w:val="-69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position w:val="23"/>
          <w:sz w:val="29"/>
          <w:szCs w:val="29"/>
        </w:rPr>
        <w:t>具有指导与开展教育教学研究的能力，任现职以来，在</w:t>
      </w:r>
    </w:p>
    <w:p>
      <w:pPr>
        <w:spacing w:line="219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教改或教材教法研究方面做出突出成绩，其教育教学经验在旗县</w:t>
      </w:r>
    </w:p>
    <w:p>
      <w:pPr>
        <w:spacing w:line="219" w:lineRule="auto"/>
        <w:rPr>
          <w:rFonts w:ascii="仿宋" w:hAnsi="仿宋" w:eastAsia="仿宋" w:cs="仿宋"/>
          <w:sz w:val="29"/>
          <w:szCs w:val="29"/>
        </w:rPr>
        <w:sectPr>
          <w:footerReference r:id="rId22" w:type="default"/>
          <w:pgSz w:w="11900" w:h="16830"/>
          <w:pgMar w:top="1430" w:right="1595" w:bottom="1645" w:left="1509" w:header="0" w:footer="1426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97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级以上地区推广。</w:t>
      </w:r>
    </w:p>
    <w:p>
      <w:pPr>
        <w:spacing w:before="217" w:line="598" w:lineRule="exact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22"/>
          <w:sz w:val="30"/>
          <w:szCs w:val="30"/>
        </w:rPr>
        <w:t>4.</w:t>
      </w:r>
      <w:r>
        <w:rPr>
          <w:rFonts w:ascii="仿宋" w:hAnsi="仿宋" w:eastAsia="仿宋" w:cs="仿宋"/>
          <w:spacing w:val="-52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position w:val="22"/>
          <w:sz w:val="30"/>
          <w:szCs w:val="30"/>
        </w:rPr>
        <w:t>任现职以来，参加国家或自治区教材委员会审定的教材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编写工作，本人撰写部分不少于一章或三节。</w:t>
      </w:r>
    </w:p>
    <w:p>
      <w:pPr>
        <w:spacing w:before="212" w:line="363" w:lineRule="auto"/>
        <w:ind w:right="143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5.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任现职以来，旗县级学校教师被评为盟市级以上学科带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4"/>
          <w:sz w:val="30"/>
          <w:szCs w:val="30"/>
        </w:rPr>
        <w:t>头人、教学能手、教学名师；苏木(乡)学校教师被评为旗县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级以上学科带头人、教学能手、教学名师。</w:t>
      </w:r>
    </w:p>
    <w:p>
      <w:pPr>
        <w:spacing w:before="237" w:line="357" w:lineRule="auto"/>
        <w:ind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6.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任现职以来，从事艺术教学工作的教师，本人在教育、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文化行政部门主办的旗县级以上汇演、汇展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或比赛中获二等奖以 </w:t>
      </w:r>
      <w:r>
        <w:rPr>
          <w:rFonts w:ascii="仿宋" w:hAnsi="仿宋" w:eastAsia="仿宋" w:cs="仿宋"/>
          <w:spacing w:val="33"/>
          <w:sz w:val="30"/>
          <w:szCs w:val="30"/>
        </w:rPr>
        <w:t>上奖励2次以上；或本人获得旗县级以上优秀指导教师2次以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上；或所带班级的学生在参加旗县级以上教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育行政部门组织或批 </w:t>
      </w:r>
      <w:r>
        <w:rPr>
          <w:rFonts w:ascii="仿宋" w:hAnsi="仿宋" w:eastAsia="仿宋" w:cs="仿宋"/>
          <w:spacing w:val="28"/>
          <w:sz w:val="30"/>
          <w:szCs w:val="30"/>
        </w:rPr>
        <w:t xml:space="preserve">准的中小学汇演、汇展比赛等活动中获二等奖以上奖励2次以 </w:t>
      </w:r>
      <w:r>
        <w:rPr>
          <w:rFonts w:ascii="仿宋" w:hAnsi="仿宋" w:eastAsia="仿宋" w:cs="仿宋"/>
          <w:spacing w:val="11"/>
          <w:sz w:val="30"/>
          <w:szCs w:val="30"/>
        </w:rPr>
        <w:t>上。从事体育教学工作的教师，所训练的学生在教育或体育行政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部门组织的比赛中，获得旗县级比赛团体或个</w:t>
      </w:r>
      <w:r>
        <w:rPr>
          <w:rFonts w:ascii="仿宋" w:hAnsi="仿宋" w:eastAsia="仿宋" w:cs="仿宋"/>
          <w:spacing w:val="16"/>
          <w:sz w:val="30"/>
          <w:szCs w:val="30"/>
        </w:rPr>
        <w:t>人前3名，或地市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5"/>
          <w:sz w:val="30"/>
          <w:szCs w:val="30"/>
        </w:rPr>
        <w:t>级比赛团体或个人前6名，或自治区级比赛团体或个人前8名，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或国家级以上比赛团体或个人前10名；或本人获旗县级优秀教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练员奖2次以上。从事信息技术教学工作的教师，所指导</w:t>
      </w:r>
      <w:r>
        <w:rPr>
          <w:rFonts w:ascii="仿宋" w:hAnsi="仿宋" w:eastAsia="仿宋" w:cs="仿宋"/>
          <w:spacing w:val="16"/>
          <w:sz w:val="30"/>
          <w:szCs w:val="30"/>
        </w:rPr>
        <w:t>的学生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在教育或科技行政部门组织的创客、编程等比赛中，获得旗县级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1"/>
          <w:sz w:val="30"/>
          <w:szCs w:val="30"/>
        </w:rPr>
        <w:t>比赛团体或个人前3名，或盟市级比赛团体或个人前5名，或自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治区级比赛团体或个人前8名，或国家级以上比赛团</w:t>
      </w:r>
      <w:r>
        <w:rPr>
          <w:rFonts w:ascii="仿宋" w:hAnsi="仿宋" w:eastAsia="仿宋" w:cs="仿宋"/>
          <w:spacing w:val="16"/>
          <w:sz w:val="30"/>
          <w:szCs w:val="30"/>
        </w:rPr>
        <w:t>体或个人前</w:t>
      </w:r>
    </w:p>
    <w:p>
      <w:pPr>
        <w:spacing w:before="1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10名。</w:t>
      </w:r>
    </w:p>
    <w:p>
      <w:pPr>
        <w:spacing w:before="212" w:line="222" w:lineRule="auto"/>
        <w:ind w:left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(三)具备下列条件之一的，同等条件下优先推荐：</w:t>
      </w:r>
    </w:p>
    <w:p>
      <w:pPr>
        <w:spacing w:before="337" w:line="222" w:lineRule="auto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取得现有资格以来，旗县级以上学校教师，获得盟市级以上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23" w:type="default"/>
          <w:pgSz w:w="12070" w:h="16950"/>
          <w:pgMar w:top="1440" w:right="1460" w:bottom="1711" w:left="1740" w:header="0" w:footer="1412" w:gutter="0"/>
          <w:cols w:space="720" w:num="1"/>
        </w:sectPr>
      </w:pPr>
    </w:p>
    <w:p>
      <w:pPr>
        <w:pStyle w:val="2"/>
        <w:spacing w:line="303" w:lineRule="auto"/>
      </w:pPr>
    </w:p>
    <w:p>
      <w:pPr>
        <w:pStyle w:val="2"/>
        <w:spacing w:line="304" w:lineRule="auto"/>
      </w:pPr>
    </w:p>
    <w:p>
      <w:pPr>
        <w:spacing w:before="97" w:line="369" w:lineRule="auto"/>
        <w:ind w:left="7" w:right="15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优秀教师、优秀教育工作者、优秀思政课教师、优秀</w:t>
      </w:r>
      <w:r>
        <w:rPr>
          <w:rFonts w:ascii="仿宋" w:hAnsi="仿宋" w:eastAsia="仿宋" w:cs="仿宋"/>
          <w:spacing w:val="23"/>
          <w:sz w:val="30"/>
          <w:szCs w:val="30"/>
        </w:rPr>
        <w:t>德育工作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者、名教师、名校长、师德先进个人等称号之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一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；苏木(乡)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以下学校教师，获得旗县级以上优秀教师、优秀教育工作者</w:t>
      </w:r>
      <w:r>
        <w:rPr>
          <w:rFonts w:ascii="仿宋" w:hAnsi="仿宋" w:eastAsia="仿宋" w:cs="仿宋"/>
          <w:spacing w:val="10"/>
          <w:sz w:val="30"/>
          <w:szCs w:val="30"/>
        </w:rPr>
        <w:t>、优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秀思政课教师、优秀德育工作者、名教师、名校长、师德先进个</w:t>
      </w:r>
    </w:p>
    <w:p>
      <w:pPr>
        <w:spacing w:before="1" w:line="220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人等称号之一。</w:t>
      </w:r>
    </w:p>
    <w:p>
      <w:pPr>
        <w:spacing w:before="200" w:line="222" w:lineRule="auto"/>
        <w:ind w:left="651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0"/>
          <w:sz w:val="30"/>
          <w:szCs w:val="30"/>
        </w:rPr>
        <w:t>第二十条</w:t>
      </w:r>
      <w:r>
        <w:rPr>
          <w:rFonts w:ascii="SimHei" w:hAnsi="SimHei" w:eastAsia="SimHei" w:cs="SimHei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教研员申报高级教师评价条件</w:t>
      </w:r>
    </w:p>
    <w:p>
      <w:pPr>
        <w:spacing w:before="213" w:line="362" w:lineRule="auto"/>
        <w:ind w:left="7" w:right="29" w:firstLine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(一)对所任学科具有系统、扎实的基础理论和专业</w:t>
      </w:r>
      <w:r>
        <w:rPr>
          <w:rFonts w:ascii="仿宋" w:hAnsi="仿宋" w:eastAsia="仿宋" w:cs="仿宋"/>
          <w:spacing w:val="26"/>
          <w:sz w:val="30"/>
          <w:szCs w:val="30"/>
        </w:rPr>
        <w:t>知识，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具有先进的教育教学理念，有一定的教育学、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教育心理学基础理 </w:t>
      </w:r>
      <w:r>
        <w:rPr>
          <w:rFonts w:ascii="仿宋" w:hAnsi="仿宋" w:eastAsia="仿宋" w:cs="仿宋"/>
          <w:spacing w:val="23"/>
          <w:sz w:val="30"/>
          <w:szCs w:val="30"/>
        </w:rPr>
        <w:t>论，掌握教学工作的一般规律，能运用科学的方法进行教学研</w:t>
      </w:r>
    </w:p>
    <w:p>
      <w:pPr>
        <w:spacing w:line="220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究，有丰富的教学实践经验。有10年以上中小学教育教学工作</w:t>
      </w:r>
    </w:p>
    <w:p>
      <w:pPr>
        <w:spacing w:before="24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i/>
          <w:iCs/>
          <w:spacing w:val="-5"/>
          <w:sz w:val="31"/>
          <w:szCs w:val="31"/>
        </w:rPr>
        <w:t>经历。</w:t>
      </w:r>
    </w:p>
    <w:p>
      <w:pPr>
        <w:spacing w:before="205" w:line="364" w:lineRule="auto"/>
        <w:ind w:left="7" w:right="113" w:firstLine="66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(二)任现职以来，每年深入学校调查研究、指导教学、听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课评课的时间，旗县级不少于100课时，盟市级以</w:t>
      </w:r>
      <w:r>
        <w:rPr>
          <w:rFonts w:ascii="仿宋" w:hAnsi="仿宋" w:eastAsia="仿宋" w:cs="仿宋"/>
          <w:spacing w:val="28"/>
          <w:sz w:val="30"/>
          <w:szCs w:val="30"/>
        </w:rPr>
        <w:t>上不少于80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课时，评课不少于10次，且每年至少撰写一篇</w:t>
      </w:r>
      <w:r>
        <w:rPr>
          <w:rFonts w:ascii="仿宋" w:hAnsi="仿宋" w:eastAsia="仿宋" w:cs="仿宋"/>
          <w:spacing w:val="22"/>
          <w:sz w:val="30"/>
          <w:szCs w:val="30"/>
        </w:rPr>
        <w:t>有价值的，对改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6"/>
          <w:sz w:val="30"/>
          <w:szCs w:val="30"/>
        </w:rPr>
        <w:t>进本学科课堂教学有指导意义的听课调研报告，字数不少于</w:t>
      </w:r>
    </w:p>
    <w:p>
      <w:pPr>
        <w:spacing w:line="224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2000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字。</w:t>
      </w:r>
    </w:p>
    <w:p>
      <w:pPr>
        <w:spacing w:before="199" w:line="357" w:lineRule="auto"/>
        <w:ind w:left="7" w:firstLine="66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(三)具有较强的组织、指导、管理教学实践活动的能力。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突出抓课堂教学指导工作，组织开展多层次、多形式的教育、教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研活动，积极组织并参与课程改革实验，总结推广先进教学经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验。经常深入学校开展校本教研、帮助广大教师钻研、掌握课程</w:t>
      </w:r>
    </w:p>
    <w:p>
      <w:pPr>
        <w:spacing w:before="2" w:line="220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标准和教材，不断改进教学方法。</w:t>
      </w:r>
    </w:p>
    <w:p>
      <w:pPr>
        <w:spacing w:before="224" w:line="222" w:lineRule="auto"/>
        <w:ind w:left="6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5"/>
          <w:sz w:val="30"/>
          <w:szCs w:val="30"/>
        </w:rPr>
        <w:t>(四)善于吸收本学科教育教学改革和发展的最新研究成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24" w:type="default"/>
          <w:pgSz w:w="11900" w:h="16830"/>
          <w:pgMar w:top="1430" w:right="1510" w:bottom="1710" w:left="1482" w:header="0" w:footer="1412" w:gutter="0"/>
          <w:cols w:space="720" w:num="1"/>
        </w:sectPr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7" w:line="363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 xml:space="preserve">果，具有主持和指导教育教学研究的能力。能通过教、科、研等 </w:t>
      </w:r>
      <w:r>
        <w:rPr>
          <w:rFonts w:ascii="仿宋" w:hAnsi="仿宋" w:eastAsia="仿宋" w:cs="仿宋"/>
          <w:spacing w:val="16"/>
          <w:sz w:val="30"/>
          <w:szCs w:val="30"/>
        </w:rPr>
        <w:t>活动引领教师专业发展。在指导、培养教师方面做出突出贡献。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能够凝聚本地区学科教师，形成高水平有特</w:t>
      </w:r>
      <w:r>
        <w:rPr>
          <w:rFonts w:ascii="仿宋" w:hAnsi="仿宋" w:eastAsia="仿宋" w:cs="仿宋"/>
          <w:spacing w:val="10"/>
          <w:sz w:val="30"/>
          <w:szCs w:val="30"/>
        </w:rPr>
        <w:t>色的学科教研团队。</w:t>
      </w:r>
    </w:p>
    <w:p>
      <w:pPr>
        <w:spacing w:before="229" w:line="357" w:lineRule="auto"/>
        <w:ind w:right="13" w:firstLine="7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6"/>
          <w:sz w:val="30"/>
          <w:szCs w:val="30"/>
        </w:rPr>
        <w:t>(五)参加与本人业务有关的教育科学研究或课</w:t>
      </w:r>
      <w:r>
        <w:rPr>
          <w:rFonts w:ascii="仿宋" w:hAnsi="仿宋" w:eastAsia="仿宋" w:cs="仿宋"/>
          <w:spacing w:val="35"/>
          <w:sz w:val="30"/>
          <w:szCs w:val="30"/>
        </w:rPr>
        <w:t>程改革实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验，盟市级以上教研员至少主持一项自治区级以上教育行政部门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立项的教育教学课题研究或课改实验项目；旗县级教研员至少主 </w:t>
      </w:r>
      <w:r>
        <w:rPr>
          <w:rFonts w:ascii="仿宋" w:hAnsi="仿宋" w:eastAsia="仿宋" w:cs="仿宋"/>
          <w:spacing w:val="11"/>
          <w:sz w:val="30"/>
          <w:szCs w:val="30"/>
        </w:rPr>
        <w:t>持一项盟市级以上教育行政部门批准立项的教育教学课题研究或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课改实验项目。</w:t>
      </w:r>
    </w:p>
    <w:p>
      <w:pPr>
        <w:spacing w:before="261" w:line="579" w:lineRule="exact"/>
        <w:ind w:left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0"/>
          <w:sz w:val="30"/>
          <w:szCs w:val="30"/>
        </w:rPr>
        <w:t>(六)每年主讲学术讲座1次以上，或承担盟市级以上示范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课1次以上；或推广先进的教科研成果1项以上。</w:t>
      </w:r>
    </w:p>
    <w:p>
      <w:pPr>
        <w:spacing w:before="221" w:line="222" w:lineRule="auto"/>
        <w:ind w:left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(七)教研、科研成绩显著,具备下列条件之一条：</w:t>
      </w:r>
    </w:p>
    <w:p>
      <w:pPr>
        <w:spacing w:before="238" w:line="357" w:lineRule="auto"/>
        <w:ind w:right="100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1.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盟市级以上教研员具备本级以上教育主管部门</w:t>
      </w:r>
      <w:r>
        <w:rPr>
          <w:rFonts w:ascii="仿宋" w:hAnsi="仿宋" w:eastAsia="仿宋" w:cs="仿宋"/>
          <w:spacing w:val="19"/>
          <w:sz w:val="30"/>
          <w:szCs w:val="30"/>
        </w:rPr>
        <w:t>认定的教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学科研成果或教学方法创新3项以上；旗县级教研员具备本级以</w:t>
      </w:r>
    </w:p>
    <w:p>
      <w:pPr>
        <w:spacing w:line="221" w:lineRule="auto"/>
        <w:ind w:left="1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上教育主管部门认定的教学科研成果或教学方法创新2项以上。</w:t>
      </w:r>
    </w:p>
    <w:p>
      <w:pPr>
        <w:spacing w:before="218" w:line="569" w:lineRule="exact"/>
        <w:ind w:left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20"/>
          <w:sz w:val="30"/>
          <w:szCs w:val="30"/>
        </w:rPr>
        <w:t>2.</w:t>
      </w:r>
      <w:r>
        <w:rPr>
          <w:rFonts w:ascii="仿宋" w:hAnsi="仿宋" w:eastAsia="仿宋" w:cs="仿宋"/>
          <w:spacing w:val="-26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position w:val="20"/>
          <w:sz w:val="30"/>
          <w:szCs w:val="30"/>
        </w:rPr>
        <w:t>正式出版与本学科相关的教育教学著作1部</w:t>
      </w:r>
      <w:r>
        <w:rPr>
          <w:rFonts w:ascii="仿宋" w:hAnsi="仿宋" w:eastAsia="仿宋" w:cs="仿宋"/>
          <w:spacing w:val="24"/>
          <w:position w:val="20"/>
          <w:sz w:val="30"/>
          <w:szCs w:val="30"/>
        </w:rPr>
        <w:t>，本人撰写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字数在2万字以上。</w:t>
      </w:r>
    </w:p>
    <w:p>
      <w:pPr>
        <w:spacing w:before="264" w:line="570" w:lineRule="exact"/>
        <w:ind w:right="6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position w:val="20"/>
          <w:sz w:val="30"/>
          <w:szCs w:val="30"/>
        </w:rPr>
        <w:t>3.</w:t>
      </w:r>
      <w:r>
        <w:rPr>
          <w:rFonts w:ascii="仿宋" w:hAnsi="仿宋" w:eastAsia="仿宋" w:cs="仿宋"/>
          <w:spacing w:val="-53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position w:val="20"/>
          <w:sz w:val="30"/>
          <w:szCs w:val="30"/>
        </w:rPr>
        <w:t>在教改或教材教法研究方面做出突出成绩，其教</w:t>
      </w:r>
      <w:r>
        <w:rPr>
          <w:rFonts w:ascii="仿宋" w:hAnsi="仿宋" w:eastAsia="仿宋" w:cs="仿宋"/>
          <w:spacing w:val="20"/>
          <w:position w:val="20"/>
          <w:sz w:val="30"/>
          <w:szCs w:val="30"/>
        </w:rPr>
        <w:t>学科研</w:t>
      </w:r>
    </w:p>
    <w:p>
      <w:pPr>
        <w:spacing w:before="1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成果、教育教学经验、教学方法在盟市以上</w:t>
      </w:r>
      <w:r>
        <w:rPr>
          <w:rFonts w:ascii="仿宋" w:hAnsi="仿宋" w:eastAsia="仿宋" w:cs="仿宋"/>
          <w:spacing w:val="10"/>
          <w:sz w:val="30"/>
          <w:szCs w:val="30"/>
        </w:rPr>
        <w:t>地区推广。</w:t>
      </w:r>
    </w:p>
    <w:p>
      <w:pPr>
        <w:spacing w:before="245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9"/>
          <w:sz w:val="30"/>
          <w:szCs w:val="30"/>
        </w:rPr>
        <w:t>第二十一条</w:t>
      </w:r>
      <w:r>
        <w:rPr>
          <w:rFonts w:ascii="SimHei" w:hAnsi="SimHei" w:eastAsia="SimHei" w:cs="SimHei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电教人员申报高级教师评价条件</w:t>
      </w:r>
    </w:p>
    <w:p>
      <w:pPr>
        <w:spacing w:before="234" w:line="343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(一)有系统而坚实的电化教育教学基础理论和专业知识，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能指导教师进行电化教学的课堂教学设计，电教教材(</w:t>
      </w:r>
      <w:r>
        <w:rPr>
          <w:rFonts w:ascii="仿宋" w:hAnsi="仿宋" w:eastAsia="仿宋" w:cs="仿宋"/>
          <w:spacing w:val="28"/>
          <w:sz w:val="30"/>
          <w:szCs w:val="30"/>
        </w:rPr>
        <w:t>教学资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源)的制作。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25" w:type="default"/>
          <w:pgSz w:w="11900" w:h="16830"/>
          <w:pgMar w:top="1430" w:right="1449" w:bottom="1621" w:left="1599" w:header="0" w:footer="1322" w:gutter="0"/>
          <w:cols w:space="720" w:num="1"/>
        </w:sectPr>
      </w:pPr>
    </w:p>
    <w:p>
      <w:pPr>
        <w:pStyle w:val="2"/>
        <w:spacing w:line="322" w:lineRule="auto"/>
      </w:pPr>
    </w:p>
    <w:p>
      <w:pPr>
        <w:pStyle w:val="2"/>
        <w:spacing w:line="322" w:lineRule="auto"/>
      </w:pPr>
    </w:p>
    <w:p>
      <w:pPr>
        <w:spacing w:before="98" w:line="601" w:lineRule="exact"/>
        <w:ind w:right="5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2"/>
          <w:sz w:val="30"/>
          <w:szCs w:val="30"/>
        </w:rPr>
        <w:t>(二)能完成电教馆、学校在教学(工作)计划内统</w:t>
      </w:r>
      <w:r>
        <w:rPr>
          <w:rFonts w:ascii="仿宋" w:hAnsi="仿宋" w:eastAsia="仿宋" w:cs="仿宋"/>
          <w:spacing w:val="-76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position w:val="22"/>
          <w:sz w:val="30"/>
          <w:szCs w:val="30"/>
        </w:rPr>
        <w:t>一</w:t>
      </w:r>
      <w:r>
        <w:rPr>
          <w:rFonts w:ascii="仿宋" w:hAnsi="仿宋" w:eastAsia="仿宋" w:cs="仿宋"/>
          <w:spacing w:val="-88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position w:val="22"/>
          <w:sz w:val="30"/>
          <w:szCs w:val="30"/>
        </w:rPr>
        <w:t>安排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2"/>
          <w:sz w:val="30"/>
          <w:szCs w:val="30"/>
        </w:rPr>
        <w:t>的(教学)工作，工作量饱满。</w:t>
      </w:r>
    </w:p>
    <w:p>
      <w:pPr>
        <w:spacing w:before="224" w:line="363" w:lineRule="auto"/>
        <w:ind w:right="21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(三)熟悉学科教学大纲或课程标准，掌握教学环节和</w:t>
      </w:r>
      <w:r>
        <w:rPr>
          <w:rFonts w:ascii="仿宋" w:hAnsi="仿宋" w:eastAsia="仿宋" w:cs="仿宋"/>
          <w:spacing w:val="22"/>
          <w:sz w:val="30"/>
          <w:szCs w:val="30"/>
        </w:rPr>
        <w:t>教学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进度，及时收集提供相关的电教教材(教学资源),协助专业教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师优化课堂教学，提高教学质量。</w:t>
      </w:r>
    </w:p>
    <w:p>
      <w:pPr>
        <w:spacing w:before="232" w:line="579" w:lineRule="exact"/>
        <w:ind w:right="5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5"/>
          <w:position w:val="20"/>
          <w:sz w:val="30"/>
          <w:szCs w:val="30"/>
        </w:rPr>
        <w:t>(四)承担旗县级以上电教馆组织的电教人员业务培训任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务，传授电化教育教学经验。</w:t>
      </w:r>
    </w:p>
    <w:p>
      <w:pPr>
        <w:spacing w:before="217" w:line="600" w:lineRule="exact"/>
        <w:ind w:right="53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2"/>
          <w:sz w:val="30"/>
          <w:szCs w:val="30"/>
        </w:rPr>
        <w:t>(五)任现职以来，每学年听课、指导学校电化教学活</w:t>
      </w:r>
      <w:r>
        <w:rPr>
          <w:rFonts w:ascii="仿宋" w:hAnsi="仿宋" w:eastAsia="仿宋" w:cs="仿宋"/>
          <w:spacing w:val="22"/>
          <w:position w:val="22"/>
          <w:sz w:val="30"/>
          <w:szCs w:val="30"/>
        </w:rPr>
        <w:t>动不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少于15课时。</w:t>
      </w:r>
    </w:p>
    <w:p>
      <w:pPr>
        <w:spacing w:before="205" w:line="364" w:lineRule="auto"/>
        <w:ind w:right="14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(六)旗县级电教人员作为主要参与者完成1项与本人业务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有关的盟市级以上教育科研课题或信息技术课程实验项目；盟市 </w:t>
      </w:r>
      <w:r>
        <w:rPr>
          <w:rFonts w:ascii="仿宋" w:hAnsi="仿宋" w:eastAsia="仿宋" w:cs="仿宋"/>
          <w:spacing w:val="18"/>
          <w:sz w:val="30"/>
          <w:szCs w:val="30"/>
        </w:rPr>
        <w:t>级以上电教人员作为主要参与者完成1项以上自治区级以上教育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科研课题或信息技术课题实验项目。</w:t>
      </w:r>
    </w:p>
    <w:p>
      <w:pPr>
        <w:spacing w:before="228" w:line="220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(七)教育科研工作成绩显著,具备下列条件之一：</w:t>
      </w:r>
    </w:p>
    <w:p>
      <w:pPr>
        <w:spacing w:before="236" w:line="580" w:lineRule="exact"/>
        <w:ind w:right="1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position w:val="20"/>
          <w:sz w:val="30"/>
          <w:szCs w:val="30"/>
        </w:rPr>
        <w:t>1.</w:t>
      </w:r>
      <w:r>
        <w:rPr>
          <w:rFonts w:ascii="仿宋" w:hAnsi="仿宋" w:eastAsia="仿宋" w:cs="仿宋"/>
          <w:spacing w:val="-45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position w:val="20"/>
          <w:sz w:val="30"/>
          <w:szCs w:val="30"/>
        </w:rPr>
        <w:t>盟市级以上电化教育人员，具备教育教学科研成果3项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以上；旗县级电教人员具备教育教学科研成果2项以上。</w:t>
      </w:r>
    </w:p>
    <w:p>
      <w:pPr>
        <w:spacing w:before="216" w:line="588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position w:val="21"/>
          <w:sz w:val="30"/>
          <w:szCs w:val="30"/>
        </w:rPr>
        <w:t>2.</w:t>
      </w:r>
      <w:r>
        <w:rPr>
          <w:rFonts w:ascii="仿宋" w:hAnsi="仿宋" w:eastAsia="仿宋" w:cs="仿宋"/>
          <w:spacing w:val="-46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position w:val="21"/>
          <w:sz w:val="30"/>
          <w:szCs w:val="30"/>
        </w:rPr>
        <w:t>正式出版与申报学科相关的教育教学著</w:t>
      </w:r>
      <w:r>
        <w:rPr>
          <w:rFonts w:ascii="仿宋" w:hAnsi="仿宋" w:eastAsia="仿宋" w:cs="仿宋"/>
          <w:spacing w:val="26"/>
          <w:position w:val="21"/>
          <w:sz w:val="30"/>
          <w:szCs w:val="30"/>
        </w:rPr>
        <w:t>作1部，本人撰</w:t>
      </w:r>
    </w:p>
    <w:p>
      <w:pPr>
        <w:spacing w:before="1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写字数在2万字以上。</w:t>
      </w:r>
    </w:p>
    <w:p>
      <w:pPr>
        <w:spacing w:before="247" w:line="576" w:lineRule="exact"/>
        <w:ind w:right="4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8"/>
          <w:position w:val="20"/>
          <w:sz w:val="30"/>
          <w:szCs w:val="30"/>
        </w:rPr>
        <w:t>3.</w:t>
      </w:r>
      <w:r>
        <w:rPr>
          <w:rFonts w:ascii="仿宋" w:hAnsi="仿宋" w:eastAsia="仿宋" w:cs="仿宋"/>
          <w:spacing w:val="-41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position w:val="20"/>
          <w:sz w:val="30"/>
          <w:szCs w:val="30"/>
        </w:rPr>
        <w:t>盟市级科技进步二等奖以上奖项前3名的主要技术负</w:t>
      </w:r>
    </w:p>
    <w:p>
      <w:pPr>
        <w:spacing w:line="225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责人。</w:t>
      </w:r>
    </w:p>
    <w:p>
      <w:pPr>
        <w:spacing w:line="225" w:lineRule="auto"/>
        <w:rPr>
          <w:rFonts w:ascii="仿宋" w:hAnsi="仿宋" w:eastAsia="仿宋" w:cs="仿宋"/>
          <w:sz w:val="30"/>
          <w:szCs w:val="30"/>
        </w:rPr>
        <w:sectPr>
          <w:footerReference r:id="rId26" w:type="default"/>
          <w:pgSz w:w="12050" w:h="16930"/>
          <w:pgMar w:top="1439" w:right="1739" w:bottom="1810" w:left="1539" w:header="0" w:footer="1512" w:gutter="0"/>
          <w:cols w:space="720" w:num="1"/>
        </w:sectPr>
      </w:pP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97" w:line="221" w:lineRule="auto"/>
        <w:ind w:left="2524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5"/>
          <w:sz w:val="30"/>
          <w:szCs w:val="30"/>
        </w:rPr>
        <w:t>第五章</w:t>
      </w:r>
      <w:r>
        <w:rPr>
          <w:rFonts w:ascii="SimHei" w:hAnsi="SimHei" w:eastAsia="SimHei" w:cs="SimHei"/>
          <w:spacing w:val="5"/>
          <w:sz w:val="30"/>
          <w:szCs w:val="30"/>
        </w:rPr>
        <w:t xml:space="preserve">  </w:t>
      </w:r>
      <w:r>
        <w:rPr>
          <w:rFonts w:ascii="SimHei" w:hAnsi="SimHei" w:eastAsia="SimHei" w:cs="SimHei"/>
          <w:b/>
          <w:bCs/>
          <w:spacing w:val="5"/>
          <w:sz w:val="30"/>
          <w:szCs w:val="30"/>
        </w:rPr>
        <w:t>一级教师评价条件</w:t>
      </w:r>
    </w:p>
    <w:p>
      <w:pPr>
        <w:pStyle w:val="2"/>
        <w:spacing w:line="431" w:lineRule="auto"/>
      </w:pPr>
    </w:p>
    <w:p>
      <w:pPr>
        <w:spacing w:before="98" w:line="222" w:lineRule="auto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9"/>
          <w:sz w:val="30"/>
          <w:szCs w:val="30"/>
        </w:rPr>
        <w:t>第二十二条</w:t>
      </w:r>
      <w:r>
        <w:rPr>
          <w:rFonts w:ascii="SimHei" w:hAnsi="SimHei" w:eastAsia="SimHei" w:cs="SimHei"/>
          <w:spacing w:val="1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学历(学位)、资历条件</w:t>
      </w:r>
    </w:p>
    <w:p>
      <w:pPr>
        <w:spacing w:before="241" w:line="222" w:lineRule="auto"/>
        <w:ind w:left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申报一级教师须具备下列学历(学位)、资历条件之一：</w:t>
      </w:r>
    </w:p>
    <w:p>
      <w:pPr>
        <w:spacing w:before="219" w:line="222" w:lineRule="auto"/>
        <w:ind w:left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(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一)具备博士学位；</w:t>
      </w:r>
    </w:p>
    <w:p>
      <w:pPr>
        <w:spacing w:before="227" w:line="219" w:lineRule="auto"/>
        <w:ind w:left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(二)具备硕士学位，并在二级教师岗位任教2年以上</w:t>
      </w:r>
    </w:p>
    <w:p>
      <w:pPr>
        <w:spacing w:before="233" w:line="593" w:lineRule="exact"/>
        <w:ind w:right="3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22"/>
          <w:sz w:val="30"/>
          <w:szCs w:val="30"/>
        </w:rPr>
        <w:t>(三)具备学士学位或者大学本科毕业学历，并在二级教师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岗位任教4年以上；</w:t>
      </w:r>
    </w:p>
    <w:p>
      <w:pPr>
        <w:spacing w:before="206" w:line="594" w:lineRule="exact"/>
        <w:ind w:right="2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22"/>
          <w:sz w:val="30"/>
          <w:szCs w:val="30"/>
        </w:rPr>
        <w:t>(四)具备大学专科毕业学历，并在小学、初中二级教师岗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位任教4年以上；</w:t>
      </w:r>
    </w:p>
    <w:p>
      <w:pPr>
        <w:spacing w:before="226" w:line="585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position w:val="21"/>
          <w:sz w:val="30"/>
          <w:szCs w:val="30"/>
        </w:rPr>
        <w:t>(五)具备中等师范学校毕业学历，并在小</w:t>
      </w:r>
      <w:r>
        <w:rPr>
          <w:rFonts w:ascii="仿宋" w:hAnsi="仿宋" w:eastAsia="仿宋" w:cs="仿宋"/>
          <w:spacing w:val="23"/>
          <w:position w:val="21"/>
          <w:sz w:val="30"/>
          <w:szCs w:val="30"/>
        </w:rPr>
        <w:t>学二级教师岗位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任教5年以上；</w:t>
      </w:r>
    </w:p>
    <w:p>
      <w:pPr>
        <w:spacing w:before="215" w:line="219" w:lineRule="auto"/>
        <w:ind w:left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(六)在苏木、乡镇学校连续任教满10年。</w:t>
      </w:r>
    </w:p>
    <w:p>
      <w:pPr>
        <w:spacing w:before="236" w:line="222" w:lineRule="auto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7"/>
          <w:sz w:val="30"/>
          <w:szCs w:val="30"/>
        </w:rPr>
        <w:t>第二十三条</w:t>
      </w:r>
      <w:r>
        <w:rPr>
          <w:rFonts w:ascii="SimHei" w:hAnsi="SimHei" w:eastAsia="SimHei" w:cs="SimHei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育人实践评价条件</w:t>
      </w:r>
    </w:p>
    <w:p>
      <w:pPr>
        <w:spacing w:before="217" w:line="357" w:lineRule="auto"/>
        <w:ind w:right="20" w:firstLine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(一)具有明确的职业理想和教育信念，教育教学工作认真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负责。能根据学生的身心发展特点有效实施道德教育，积极引导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学生健康成长，能准确把握学生成长规律，及时了解学生思想状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态，培养学生的自主管理和自主学习能力。在引导学生健康成长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方面成绩比较明显，有质量较高的育人经验总结材料或案例。</w:t>
      </w:r>
    </w:p>
    <w:p>
      <w:pPr>
        <w:spacing w:before="223" w:line="357" w:lineRule="auto"/>
        <w:ind w:right="29" w:firstLine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(二)任教以来，担任班主任工作2年以上，有比较丰富的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班主任、辅导员工作经验，较好地完成教书育人任务，同行教师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6"/>
          <w:sz w:val="30"/>
          <w:szCs w:val="30"/>
        </w:rPr>
        <w:t>评价较高。经常与家长保持联系，开展家访，</w:t>
      </w:r>
      <w:r>
        <w:rPr>
          <w:rFonts w:ascii="仿宋" w:hAnsi="仿宋" w:eastAsia="仿宋" w:cs="仿宋"/>
          <w:spacing w:val="35"/>
          <w:sz w:val="30"/>
          <w:szCs w:val="30"/>
        </w:rPr>
        <w:t>家校共育效果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27" w:type="default"/>
          <w:pgSz w:w="12060" w:h="16940"/>
          <w:pgMar w:top="1439" w:right="1591" w:bottom="1710" w:left="1699" w:header="0" w:footer="1412" w:gutter="0"/>
          <w:cols w:space="720" w:num="1"/>
        </w:sectPr>
      </w:pPr>
    </w:p>
    <w:p>
      <w:pPr>
        <w:pStyle w:val="2"/>
        <w:spacing w:line="326" w:lineRule="auto"/>
      </w:pPr>
    </w:p>
    <w:p>
      <w:pPr>
        <w:pStyle w:val="2"/>
        <w:spacing w:line="327" w:lineRule="auto"/>
      </w:pPr>
    </w:p>
    <w:p>
      <w:pPr>
        <w:spacing w:before="97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较好。</w:t>
      </w:r>
    </w:p>
    <w:p>
      <w:pPr>
        <w:spacing w:before="250" w:line="357" w:lineRule="auto"/>
        <w:ind w:right="19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(三)担任班主任、少先队辅导员工作或学生思想教育工作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成绩显著,所带班级中队被评为校级以上先</w:t>
      </w:r>
      <w:r>
        <w:rPr>
          <w:rFonts w:ascii="仿宋" w:hAnsi="仿宋" w:eastAsia="仿宋" w:cs="仿宋"/>
          <w:spacing w:val="20"/>
          <w:sz w:val="30"/>
          <w:szCs w:val="30"/>
        </w:rPr>
        <w:t>进集体、优秀中队，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或本人被评为校级以上师德标兵、优秀德育工作者、优秀班主 </w:t>
      </w:r>
      <w:r>
        <w:rPr>
          <w:rFonts w:ascii="仿宋" w:hAnsi="仿宋" w:eastAsia="仿宋" w:cs="仿宋"/>
          <w:spacing w:val="12"/>
          <w:sz w:val="30"/>
          <w:szCs w:val="30"/>
        </w:rPr>
        <w:t>任、优秀少先队辅导员，或由本人撰写的班主任工作总结在旗县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级以上专业会议上获奖。</w:t>
      </w:r>
    </w:p>
    <w:p>
      <w:pPr>
        <w:spacing w:before="246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7"/>
          <w:sz w:val="30"/>
          <w:szCs w:val="30"/>
        </w:rPr>
        <w:t>第二十四条</w:t>
      </w:r>
      <w:r>
        <w:rPr>
          <w:rFonts w:ascii="SimHei" w:hAnsi="SimHei" w:eastAsia="SimHei" w:cs="SimHei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示范引领评价条件</w:t>
      </w:r>
    </w:p>
    <w:p>
      <w:pPr>
        <w:spacing w:before="228" w:line="573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position w:val="20"/>
          <w:sz w:val="30"/>
          <w:szCs w:val="30"/>
        </w:rPr>
        <w:t>(一)积极承担校级以上教研活动任务，为同行作出示范，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获得好评。</w:t>
      </w:r>
    </w:p>
    <w:p>
      <w:pPr>
        <w:spacing w:before="214" w:line="364" w:lineRule="auto"/>
        <w:ind w:right="123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(二)能发挥教育教学骨干作用，在旗县(市</w:t>
      </w:r>
      <w:r>
        <w:rPr>
          <w:rFonts w:ascii="仿宋" w:hAnsi="仿宋" w:eastAsia="仿宋" w:cs="仿宋"/>
          <w:spacing w:val="33"/>
          <w:sz w:val="30"/>
          <w:szCs w:val="30"/>
        </w:rPr>
        <w:t>、区)或本校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能进行观摩课教学；在学校培养新教师提高业务水平和教育教学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能力方面做出一定成绩。</w:t>
      </w:r>
    </w:p>
    <w:p>
      <w:pPr>
        <w:spacing w:before="238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8"/>
          <w:sz w:val="30"/>
          <w:szCs w:val="30"/>
        </w:rPr>
        <w:t>第二十五条</w:t>
      </w:r>
      <w:r>
        <w:rPr>
          <w:rFonts w:ascii="SimHei" w:hAnsi="SimHei" w:eastAsia="SimHei" w:cs="SimHei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课程教学评价条件</w:t>
      </w:r>
    </w:p>
    <w:p>
      <w:pPr>
        <w:spacing w:before="231" w:line="357" w:lineRule="auto"/>
        <w:ind w:right="20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(一)具有比较扎实的学科基本理论和专业知识，对所教学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科的知识体系有整体认识。对所教学科的课程标准、</w:t>
      </w:r>
      <w:r>
        <w:rPr>
          <w:rFonts w:ascii="仿宋" w:hAnsi="仿宋" w:eastAsia="仿宋" w:cs="仿宋"/>
          <w:spacing w:val="11"/>
          <w:sz w:val="30"/>
          <w:szCs w:val="30"/>
        </w:rPr>
        <w:t>教材教法和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教育教学基本功有比较完整的认识和把握。学科教学能力较强，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教学有一定特色，教学经验较丰富，教学效果好。能够完成规定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的教学课时量，并结合教学开展课外活动，开发学生的智力和能 </w:t>
      </w:r>
      <w:r>
        <w:rPr>
          <w:rFonts w:ascii="仿宋" w:hAnsi="仿宋" w:eastAsia="仿宋" w:cs="仿宋"/>
          <w:spacing w:val="11"/>
          <w:sz w:val="30"/>
          <w:szCs w:val="30"/>
        </w:rPr>
        <w:t>力，教学效果好。能够对学生的学业情况进行述评分析，提交近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1年来个人对学生的学情分析报告1份。</w:t>
      </w:r>
    </w:p>
    <w:p>
      <w:pPr>
        <w:spacing w:before="267" w:line="583" w:lineRule="exact"/>
        <w:ind w:left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21"/>
          <w:sz w:val="30"/>
          <w:szCs w:val="30"/>
        </w:rPr>
        <w:t>(二)任现职以来，按规定完成年度教学工作任务。任现职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期间曾承担校级公开课，获得好评。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28" w:type="default"/>
          <w:pgSz w:w="12110" w:h="16980"/>
          <w:pgMar w:top="1443" w:right="1659" w:bottom="1850" w:left="1599" w:header="0" w:footer="1552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spacing w:before="97" w:line="370" w:lineRule="auto"/>
        <w:ind w:right="129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(三)按照课程改革要求，独立开设综合实践活动课程、选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修课程或知识讲座，或开展科技、体育、艺术等课外活动，促进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学生的多方面发展效果明显。</w:t>
      </w:r>
    </w:p>
    <w:p>
      <w:pPr>
        <w:spacing w:before="236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(四)学生对教学的满意度高(特殊教育以家长意见为</w:t>
      </w:r>
      <w:r>
        <w:rPr>
          <w:rFonts w:ascii="仿宋" w:hAnsi="仿宋" w:eastAsia="仿宋" w:cs="仿宋"/>
          <w:spacing w:val="25"/>
          <w:sz w:val="30"/>
          <w:szCs w:val="30"/>
        </w:rPr>
        <w:t>主)。</w:t>
      </w:r>
    </w:p>
    <w:p>
      <w:pPr>
        <w:spacing w:before="218" w:line="222" w:lineRule="auto"/>
        <w:ind w:left="61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9"/>
          <w:sz w:val="30"/>
          <w:szCs w:val="30"/>
        </w:rPr>
        <w:t>第二十六条</w:t>
      </w:r>
      <w:r>
        <w:rPr>
          <w:rFonts w:ascii="SimHei" w:hAnsi="SimHei" w:eastAsia="SimHei" w:cs="SimHei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教研科研评价条件</w:t>
      </w:r>
    </w:p>
    <w:p>
      <w:pPr>
        <w:spacing w:before="218" w:line="361" w:lineRule="auto"/>
        <w:ind w:right="98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(一)具有一定的组织和开展教育教学研究的能力，并承担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一定的教学研究、教改实验任务，在素质教育创新实践中积累了</w:t>
      </w:r>
    </w:p>
    <w:p>
      <w:pPr>
        <w:spacing w:line="22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一定经验。</w:t>
      </w:r>
    </w:p>
    <w:p>
      <w:pPr>
        <w:spacing w:before="215" w:line="358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 xml:space="preserve">(二)积极参与并完成本专业的常规教研任务，参与各级课 </w:t>
      </w:r>
      <w:r>
        <w:rPr>
          <w:rFonts w:ascii="仿宋" w:hAnsi="仿宋" w:eastAsia="仿宋" w:cs="仿宋"/>
          <w:spacing w:val="12"/>
          <w:sz w:val="30"/>
          <w:szCs w:val="30"/>
        </w:rPr>
        <w:t>程资源开发整合、教学方法改进等方面的研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讨，具有一定的组织 </w:t>
      </w:r>
      <w:r>
        <w:rPr>
          <w:rFonts w:ascii="仿宋" w:hAnsi="仿宋" w:eastAsia="仿宋" w:cs="仿宋"/>
          <w:spacing w:val="17"/>
          <w:sz w:val="30"/>
          <w:szCs w:val="30"/>
        </w:rPr>
        <w:t>和开展教育教学探索的能力，能独立承担一定</w:t>
      </w:r>
      <w:r>
        <w:rPr>
          <w:rFonts w:ascii="仿宋" w:hAnsi="仿宋" w:eastAsia="仿宋" w:cs="仿宋"/>
          <w:spacing w:val="16"/>
          <w:sz w:val="30"/>
          <w:szCs w:val="30"/>
        </w:rPr>
        <w:t>的教学研究任务，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取得一定的成果。</w:t>
      </w:r>
    </w:p>
    <w:p>
      <w:pPr>
        <w:spacing w:before="268" w:line="570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position w:val="20"/>
          <w:sz w:val="30"/>
          <w:szCs w:val="30"/>
        </w:rPr>
        <w:t>(三)除具备上述条件外，需具备下列条件中的2条，其中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第一条必备：</w:t>
      </w:r>
    </w:p>
    <w:p>
      <w:pPr>
        <w:spacing w:before="218" w:line="356" w:lineRule="auto"/>
        <w:ind w:right="59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1.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取得现有资格以来，积极参与教育教学研究或教学改革，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撰写与所教学科相关的教学经验总结、科研报告、教学设计、教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材或专著、学术论文、制作教具或作品。</w:t>
      </w:r>
    </w:p>
    <w:p>
      <w:pPr>
        <w:spacing w:before="252" w:line="357" w:lineRule="auto"/>
        <w:ind w:right="109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2. 取得现有资格以来，教研论文在旗县级以上教研部门组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织的教研活动中进行书面交流1次并获得好评，或参加旗县级以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上教研部门组织的示范、观摩教学课1次以上并获</w:t>
      </w:r>
      <w:r>
        <w:rPr>
          <w:rFonts w:ascii="仿宋" w:hAnsi="仿宋" w:eastAsia="仿宋" w:cs="仿宋"/>
          <w:spacing w:val="16"/>
          <w:sz w:val="30"/>
          <w:szCs w:val="30"/>
        </w:rPr>
        <w:t>得好评。</w:t>
      </w:r>
    </w:p>
    <w:p>
      <w:pPr>
        <w:spacing w:before="233" w:line="579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position w:val="20"/>
          <w:sz w:val="30"/>
          <w:szCs w:val="30"/>
        </w:rPr>
        <w:t>3.</w:t>
      </w:r>
      <w:r>
        <w:rPr>
          <w:rFonts w:ascii="仿宋" w:hAnsi="仿宋" w:eastAsia="仿宋" w:cs="仿宋"/>
          <w:spacing w:val="-33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position w:val="20"/>
          <w:sz w:val="30"/>
          <w:szCs w:val="30"/>
        </w:rPr>
        <w:t>取得现有资格以来，受聘参加旗县级以上教育</w:t>
      </w:r>
      <w:r>
        <w:rPr>
          <w:rFonts w:ascii="仿宋" w:hAnsi="仿宋" w:eastAsia="仿宋" w:cs="仿宋"/>
          <w:spacing w:val="20"/>
          <w:position w:val="20"/>
          <w:sz w:val="30"/>
          <w:szCs w:val="30"/>
        </w:rPr>
        <w:t>行政部门</w:t>
      </w:r>
    </w:p>
    <w:p>
      <w:pPr>
        <w:spacing w:line="22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组织的教材、进修教材、活动课教材、教学参考</w:t>
      </w:r>
      <w:r>
        <w:rPr>
          <w:rFonts w:ascii="仿宋" w:hAnsi="仿宋" w:eastAsia="仿宋" w:cs="仿宋"/>
          <w:spacing w:val="16"/>
          <w:sz w:val="30"/>
          <w:szCs w:val="30"/>
        </w:rPr>
        <w:t>书等编写工作；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29" w:type="default"/>
          <w:pgSz w:w="12140" w:h="17000"/>
          <w:pgMar w:top="1445" w:right="1559" w:bottom="1780" w:left="1710" w:header="0" w:footer="1482" w:gutter="0"/>
          <w:cols w:space="720" w:num="1"/>
        </w:sectPr>
      </w:pPr>
    </w:p>
    <w:p>
      <w:pPr>
        <w:pStyle w:val="2"/>
        <w:spacing w:line="322" w:lineRule="auto"/>
      </w:pPr>
    </w:p>
    <w:p>
      <w:pPr>
        <w:pStyle w:val="2"/>
        <w:spacing w:line="322" w:lineRule="auto"/>
      </w:pPr>
    </w:p>
    <w:p>
      <w:pPr>
        <w:spacing w:before="97" w:line="603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2"/>
          <w:sz w:val="30"/>
          <w:szCs w:val="30"/>
        </w:rPr>
        <w:t>或参加教育行政部门组织的优质课、技能大赛</w:t>
      </w:r>
      <w:r>
        <w:rPr>
          <w:rFonts w:ascii="仿宋" w:hAnsi="仿宋" w:eastAsia="仿宋" w:cs="仿宋"/>
          <w:spacing w:val="11"/>
          <w:position w:val="22"/>
          <w:sz w:val="30"/>
          <w:szCs w:val="30"/>
        </w:rPr>
        <w:t>等活动，获得自治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区级二等奖或盟市级一等奖以上。</w:t>
      </w:r>
    </w:p>
    <w:p>
      <w:pPr>
        <w:spacing w:before="223" w:line="595" w:lineRule="exact"/>
        <w:ind w:right="7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22"/>
          <w:sz w:val="30"/>
          <w:szCs w:val="30"/>
        </w:rPr>
        <w:t>4.</w:t>
      </w:r>
      <w:r>
        <w:rPr>
          <w:rFonts w:ascii="仿宋" w:hAnsi="仿宋" w:eastAsia="仿宋" w:cs="仿宋"/>
          <w:spacing w:val="-51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position w:val="22"/>
          <w:sz w:val="30"/>
          <w:szCs w:val="30"/>
        </w:rPr>
        <w:t>被评为旗县级以上教学能手、教学新秀，或在乡镇学校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连续任教10年以上，教学效果好，受到同学科教师认同。</w:t>
      </w:r>
    </w:p>
    <w:p>
      <w:pPr>
        <w:spacing w:before="215" w:line="222" w:lineRule="auto"/>
        <w:ind w:left="66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0"/>
          <w:sz w:val="30"/>
          <w:szCs w:val="30"/>
        </w:rPr>
        <w:t>第二十七条</w:t>
      </w:r>
      <w:r>
        <w:rPr>
          <w:rFonts w:ascii="SimHei" w:hAnsi="SimHei" w:eastAsia="SimHei" w:cs="SimHei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其他教育机构人员申报一级教师评价条件</w:t>
      </w:r>
    </w:p>
    <w:p>
      <w:pPr>
        <w:spacing w:before="239" w:line="357" w:lineRule="auto"/>
        <w:ind w:right="100" w:firstLine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(一)具有明确的职业理想和教育信念，践行立德树人的根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本任务。坚持“五育并举”,全面推进素质教育，为促进学生健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康成长和教师专业发展，顺利完成了教学教研、教师</w:t>
      </w:r>
      <w:r>
        <w:rPr>
          <w:rFonts w:ascii="仿宋" w:hAnsi="仿宋" w:eastAsia="仿宋" w:cs="仿宋"/>
          <w:spacing w:val="11"/>
          <w:sz w:val="30"/>
          <w:szCs w:val="30"/>
        </w:rPr>
        <w:t>培训、电化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教育或评估监测工作，积累有一定的教研、培训、</w:t>
      </w:r>
      <w:r>
        <w:rPr>
          <w:rFonts w:ascii="仿宋" w:hAnsi="仿宋" w:eastAsia="仿宋" w:cs="仿宋"/>
          <w:spacing w:val="11"/>
          <w:sz w:val="30"/>
          <w:szCs w:val="30"/>
        </w:rPr>
        <w:t>电教或评价经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验及模式。工作成效好，得到同行的认可。</w:t>
      </w:r>
    </w:p>
    <w:p>
      <w:pPr>
        <w:spacing w:before="242" w:line="363" w:lineRule="auto"/>
        <w:ind w:right="127" w:firstLine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(二)在本区域学科教学领域享有一定的知名度，是旗县级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以上本专业学术团体成员。能发挥教育教学</w:t>
      </w:r>
      <w:r>
        <w:rPr>
          <w:rFonts w:ascii="仿宋" w:hAnsi="仿宋" w:eastAsia="仿宋" w:cs="仿宋"/>
          <w:spacing w:val="11"/>
          <w:sz w:val="30"/>
          <w:szCs w:val="30"/>
        </w:rPr>
        <w:t>带头人的作用，在培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养青年教师方面发挥了作用，取得了成效。</w:t>
      </w:r>
    </w:p>
    <w:p>
      <w:pPr>
        <w:spacing w:before="222" w:line="357" w:lineRule="auto"/>
        <w:ind w:firstLine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(三)对教研体系或教师培训体系有全面而深入的</w:t>
      </w:r>
      <w:r>
        <w:rPr>
          <w:rFonts w:ascii="仿宋" w:hAnsi="仿宋" w:eastAsia="仿宋" w:cs="仿宋"/>
          <w:spacing w:val="23"/>
          <w:sz w:val="30"/>
          <w:szCs w:val="30"/>
        </w:rPr>
        <w:t>把握。研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究方向明确，对所研究的学科教学研究领域、教师培训或教育评 </w:t>
      </w:r>
      <w:r>
        <w:rPr>
          <w:rFonts w:ascii="仿宋" w:hAnsi="仿宋" w:eastAsia="仿宋" w:cs="仿宋"/>
          <w:spacing w:val="16"/>
          <w:sz w:val="30"/>
          <w:szCs w:val="30"/>
        </w:rPr>
        <w:t>估监测要求有整体认识和把握。具有一定的课程与教学领导力，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参与推动和指导各类课程的开发和应用或开展教育质量评估监 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测。研训或评估监测能力较强，能够运用信息技术与研训及评估 </w:t>
      </w:r>
      <w:r>
        <w:rPr>
          <w:rFonts w:ascii="仿宋" w:hAnsi="仿宋" w:eastAsia="仿宋" w:cs="仿宋"/>
          <w:spacing w:val="12"/>
          <w:sz w:val="30"/>
          <w:szCs w:val="30"/>
        </w:rPr>
        <w:t>监测融合能力，创造性地对研训活动或评估监测进行改革</w:t>
      </w:r>
      <w:r>
        <w:rPr>
          <w:rFonts w:ascii="仿宋" w:hAnsi="仿宋" w:eastAsia="仿宋" w:cs="仿宋"/>
          <w:spacing w:val="11"/>
          <w:sz w:val="30"/>
          <w:szCs w:val="30"/>
        </w:rPr>
        <w:t>。积累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一定的研训或评估监测经验，工作业绩好。得到同行的认可。</w:t>
      </w:r>
    </w:p>
    <w:p>
      <w:pPr>
        <w:spacing w:before="225" w:line="577" w:lineRule="exact"/>
        <w:ind w:left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0"/>
          <w:sz w:val="30"/>
          <w:szCs w:val="30"/>
        </w:rPr>
        <w:t>(四)有计划地深入学校调查研究、指导教学，积极参与组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织区域性的教师培训、评估监测、经验交流、教学研</w:t>
      </w:r>
      <w:r>
        <w:rPr>
          <w:rFonts w:ascii="仿宋" w:hAnsi="仿宋" w:eastAsia="仿宋" w:cs="仿宋"/>
          <w:spacing w:val="11"/>
          <w:sz w:val="30"/>
          <w:szCs w:val="30"/>
        </w:rPr>
        <w:t>讨、课堂示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30" w:type="default"/>
          <w:pgSz w:w="12090" w:h="16960"/>
          <w:pgMar w:top="1441" w:right="1600" w:bottom="1840" w:left="1629" w:header="0" w:footer="1542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97" w:line="598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2"/>
          <w:sz w:val="30"/>
          <w:szCs w:val="30"/>
        </w:rPr>
        <w:t>范、学术年会等活动，有效促进教师专业水平提高，成效比较突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出，有较高质量的经验总结材料或案例。</w:t>
      </w:r>
    </w:p>
    <w:p>
      <w:pPr>
        <w:spacing w:before="204" w:line="363" w:lineRule="auto"/>
        <w:ind w:right="20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(五)任现职以来，胜任中小学或幼儿园不同年级相关专业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的教研、教学、培训和指导等工作。提供1份课例研究报告或教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师培训项目实施情况报告或评估监测报告。每年开展旗县级以上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公开课、研究课、培训课、示范课或专题讲</w:t>
      </w:r>
      <w:r>
        <w:rPr>
          <w:rFonts w:ascii="仿宋" w:hAnsi="仿宋" w:eastAsia="仿宋" w:cs="仿宋"/>
          <w:spacing w:val="16"/>
          <w:sz w:val="30"/>
          <w:szCs w:val="30"/>
        </w:rPr>
        <w:t>座2次以上。</w:t>
      </w:r>
    </w:p>
    <w:p>
      <w:pPr>
        <w:spacing w:before="241" w:line="363" w:lineRule="auto"/>
        <w:ind w:right="56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(六)具有策划、主持、指导和引领本区域学科领域教育教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学研究或教师专业发展的能力，能独立承担一定的</w:t>
      </w:r>
      <w:r>
        <w:rPr>
          <w:rFonts w:ascii="仿宋" w:hAnsi="仿宋" w:eastAsia="仿宋" w:cs="仿宋"/>
          <w:spacing w:val="10"/>
          <w:sz w:val="30"/>
          <w:szCs w:val="30"/>
        </w:rPr>
        <w:t>教学或教师发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展研究任务，取得一定的成果。</w:t>
      </w:r>
    </w:p>
    <w:p>
      <w:pPr>
        <w:spacing w:before="229" w:line="222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(七)除具备上述条件外，还需具备以下条件中的一项：</w:t>
      </w:r>
    </w:p>
    <w:p>
      <w:pPr>
        <w:spacing w:before="228" w:line="575" w:lineRule="exact"/>
        <w:ind w:right="1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position w:val="20"/>
          <w:sz w:val="30"/>
          <w:szCs w:val="30"/>
        </w:rPr>
        <w:t>1.</w:t>
      </w:r>
      <w:r>
        <w:rPr>
          <w:rFonts w:ascii="仿宋" w:hAnsi="仿宋" w:eastAsia="仿宋" w:cs="仿宋"/>
          <w:spacing w:val="-48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position w:val="20"/>
          <w:sz w:val="30"/>
          <w:szCs w:val="30"/>
        </w:rPr>
        <w:t>任现职以来，主持</w:t>
      </w:r>
      <w:r>
        <w:rPr>
          <w:rFonts w:ascii="仿宋" w:hAnsi="仿宋" w:eastAsia="仿宋" w:cs="仿宋"/>
          <w:spacing w:val="-80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position w:val="20"/>
          <w:sz w:val="30"/>
          <w:szCs w:val="30"/>
        </w:rPr>
        <w:t>一</w:t>
      </w:r>
      <w:r>
        <w:rPr>
          <w:rFonts w:ascii="仿宋" w:hAnsi="仿宋" w:eastAsia="仿宋" w:cs="仿宋"/>
          <w:spacing w:val="-83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position w:val="20"/>
          <w:sz w:val="30"/>
          <w:szCs w:val="30"/>
        </w:rPr>
        <w:t>项或参与(排名前3</w:t>
      </w:r>
      <w:r>
        <w:rPr>
          <w:rFonts w:ascii="仿宋" w:hAnsi="仿宋" w:eastAsia="仿宋" w:cs="仿宋"/>
          <w:spacing w:val="32"/>
          <w:position w:val="20"/>
          <w:sz w:val="30"/>
          <w:szCs w:val="30"/>
        </w:rPr>
        <w:t>)两项旗县级</w:t>
      </w:r>
    </w:p>
    <w:p>
      <w:pPr>
        <w:spacing w:before="1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以上教育教学科研课题，并善于把成果转化为教育教学实践。</w:t>
      </w:r>
    </w:p>
    <w:p>
      <w:pPr>
        <w:spacing w:before="207" w:line="624" w:lineRule="exact"/>
        <w:ind w:right="1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8"/>
          <w:position w:val="24"/>
          <w:sz w:val="30"/>
          <w:szCs w:val="30"/>
        </w:rPr>
        <w:t>2.</w:t>
      </w:r>
      <w:r>
        <w:rPr>
          <w:rFonts w:ascii="仿宋" w:hAnsi="仿宋" w:eastAsia="仿宋" w:cs="仿宋"/>
          <w:spacing w:val="-40"/>
          <w:position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position w:val="24"/>
          <w:sz w:val="30"/>
          <w:szCs w:val="30"/>
        </w:rPr>
        <w:t>任现职以来，主持或作为主要成员参与(排名前3)的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教学、教研成果获县教学成果三等奖以上。</w:t>
      </w:r>
    </w:p>
    <w:p>
      <w:pPr>
        <w:spacing w:before="184" w:line="622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24"/>
          <w:sz w:val="30"/>
          <w:szCs w:val="30"/>
        </w:rPr>
        <w:t>3.</w:t>
      </w:r>
      <w:r>
        <w:rPr>
          <w:rFonts w:ascii="仿宋" w:hAnsi="仿宋" w:eastAsia="仿宋" w:cs="仿宋"/>
          <w:spacing w:val="-64"/>
          <w:position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position w:val="24"/>
          <w:sz w:val="30"/>
          <w:szCs w:val="30"/>
        </w:rPr>
        <w:t>任现职以来，独立或作为第一作者在公开发行的学术刊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物上发表本专业教育教学研究论文1篇。</w:t>
      </w:r>
    </w:p>
    <w:p>
      <w:pPr>
        <w:spacing w:before="201" w:line="370" w:lineRule="auto"/>
        <w:ind w:right="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8"/>
          <w:sz w:val="30"/>
          <w:szCs w:val="30"/>
        </w:rPr>
        <w:t>4.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任现职以来主编或参编(除主编外排名前6)正式出版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的本专业学科教材、通过国家级或自治区级教材委员会审定的教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师教学用书1部。</w:t>
      </w:r>
    </w:p>
    <w:p>
      <w:pPr>
        <w:spacing w:before="219" w:line="357" w:lineRule="auto"/>
        <w:ind w:right="17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8"/>
          <w:sz w:val="30"/>
          <w:szCs w:val="30"/>
        </w:rPr>
        <w:t>5.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任现职以来，主笔或参与主笔(排名前3)完成的教育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政策研究成果转化为旗县级以上教育行政部门的政策文件或决策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参考。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31" w:type="default"/>
          <w:pgSz w:w="12100" w:h="16970"/>
          <w:pgMar w:top="1442" w:right="1660" w:bottom="1750" w:left="1679" w:header="0" w:footer="1452" w:gutter="0"/>
          <w:cols w:space="720" w:num="1"/>
        </w:sectPr>
      </w:pPr>
    </w:p>
    <w:p>
      <w:pPr>
        <w:pStyle w:val="2"/>
        <w:spacing w:line="310" w:lineRule="auto"/>
      </w:pPr>
    </w:p>
    <w:p>
      <w:pPr>
        <w:pStyle w:val="2"/>
        <w:spacing w:line="310" w:lineRule="auto"/>
      </w:pPr>
    </w:p>
    <w:p>
      <w:pPr>
        <w:pStyle w:val="2"/>
        <w:spacing w:line="310" w:lineRule="auto"/>
      </w:pPr>
    </w:p>
    <w:p>
      <w:pPr>
        <w:spacing w:before="98" w:line="221" w:lineRule="auto"/>
        <w:ind w:left="2614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5"/>
          <w:sz w:val="30"/>
          <w:szCs w:val="30"/>
        </w:rPr>
        <w:t>第六章</w:t>
      </w:r>
      <w:r>
        <w:rPr>
          <w:rFonts w:ascii="SimHei" w:hAnsi="SimHei" w:eastAsia="SimHei" w:cs="SimHei"/>
          <w:spacing w:val="5"/>
          <w:sz w:val="30"/>
          <w:szCs w:val="30"/>
        </w:rPr>
        <w:t xml:space="preserve">  </w:t>
      </w:r>
      <w:r>
        <w:rPr>
          <w:rFonts w:ascii="SimHei" w:hAnsi="SimHei" w:eastAsia="SimHei" w:cs="SimHei"/>
          <w:b/>
          <w:bCs/>
          <w:spacing w:val="5"/>
          <w:sz w:val="30"/>
          <w:szCs w:val="30"/>
        </w:rPr>
        <w:t>二级教师评价条件</w:t>
      </w:r>
    </w:p>
    <w:p>
      <w:pPr>
        <w:pStyle w:val="2"/>
        <w:spacing w:line="431" w:lineRule="auto"/>
      </w:pPr>
    </w:p>
    <w:p>
      <w:pPr>
        <w:spacing w:before="97" w:line="222" w:lineRule="auto"/>
        <w:ind w:left="60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21"/>
          <w:sz w:val="30"/>
          <w:szCs w:val="30"/>
        </w:rPr>
        <w:t>第二十八条</w:t>
      </w:r>
      <w:r>
        <w:rPr>
          <w:rFonts w:ascii="SimHei" w:hAnsi="SimHei" w:eastAsia="SimHei" w:cs="SimHei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1"/>
          <w:sz w:val="30"/>
          <w:szCs w:val="30"/>
        </w:rPr>
        <w:t>学历(学位)、资历条件</w:t>
      </w:r>
    </w:p>
    <w:p>
      <w:pPr>
        <w:spacing w:before="241" w:line="222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申报二级教师须具备下列学历(学位)、资历条件之一：</w:t>
      </w:r>
    </w:p>
    <w:p>
      <w:pPr>
        <w:spacing w:before="219" w:line="222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(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一)具备硕士学位；</w:t>
      </w:r>
    </w:p>
    <w:p>
      <w:pPr>
        <w:spacing w:before="207" w:line="573" w:lineRule="exact"/>
        <w:ind w:right="4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0"/>
          <w:sz w:val="30"/>
          <w:szCs w:val="30"/>
        </w:rPr>
        <w:t>(二)具备学士学位或大学本科毕业学历，见习1年期满并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考核合格；</w:t>
      </w:r>
    </w:p>
    <w:p>
      <w:pPr>
        <w:spacing w:before="254" w:line="584" w:lineRule="exact"/>
        <w:ind w:right="43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position w:val="21"/>
          <w:sz w:val="30"/>
          <w:szCs w:val="30"/>
        </w:rPr>
        <w:t>(三)具备大学专科毕业学历，并在小学、初</w:t>
      </w:r>
      <w:r>
        <w:rPr>
          <w:rFonts w:ascii="仿宋" w:hAnsi="仿宋" w:eastAsia="仿宋" w:cs="仿宋"/>
          <w:spacing w:val="23"/>
          <w:position w:val="21"/>
          <w:sz w:val="30"/>
          <w:szCs w:val="30"/>
        </w:rPr>
        <w:t>中三级教师岗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位任教2年以上；</w:t>
      </w:r>
    </w:p>
    <w:p>
      <w:pPr>
        <w:spacing w:before="216" w:line="595" w:lineRule="exact"/>
        <w:ind w:right="7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22"/>
          <w:sz w:val="30"/>
          <w:szCs w:val="30"/>
        </w:rPr>
        <w:t>(四)具备中等师范学校毕业学历，并在小学三级教师岗位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任教3年以上；</w:t>
      </w:r>
    </w:p>
    <w:p>
      <w:pPr>
        <w:spacing w:before="224" w:line="219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(五)在苏木、乡镇学校连续任教满6年。</w:t>
      </w:r>
    </w:p>
    <w:p>
      <w:pPr>
        <w:spacing w:before="226" w:line="222" w:lineRule="auto"/>
        <w:ind w:left="60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8"/>
          <w:sz w:val="30"/>
          <w:szCs w:val="30"/>
        </w:rPr>
        <w:t>第二十九条</w:t>
      </w:r>
      <w:r>
        <w:rPr>
          <w:rFonts w:ascii="SimHei" w:hAnsi="SimHei" w:eastAsia="SimHei" w:cs="SimHei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育人实践评价条件</w:t>
      </w:r>
    </w:p>
    <w:p>
      <w:pPr>
        <w:spacing w:before="231" w:line="356" w:lineRule="auto"/>
        <w:ind w:right="32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(一)具有积极向上职业追求，比较熟练地掌握教育学生的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原则和方法，引导学生健康成长工作取得一定成</w:t>
      </w:r>
      <w:r>
        <w:rPr>
          <w:rFonts w:ascii="仿宋" w:hAnsi="仿宋" w:eastAsia="仿宋" w:cs="仿宋"/>
          <w:spacing w:val="11"/>
          <w:sz w:val="30"/>
          <w:szCs w:val="30"/>
        </w:rPr>
        <w:t>绩，能独立撰写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经验总结材料或德育案例。</w:t>
      </w:r>
    </w:p>
    <w:p>
      <w:pPr>
        <w:spacing w:before="244" w:line="363" w:lineRule="auto"/>
        <w:ind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sz w:val="30"/>
          <w:szCs w:val="30"/>
        </w:rPr>
        <w:t>(二)胜任班主任工作，任现职以来担任班主任工作1年以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上。具有一定的班级管理能力和工作经验，能较好地完成</w:t>
      </w:r>
      <w:r>
        <w:rPr>
          <w:rFonts w:ascii="仿宋" w:hAnsi="仿宋" w:eastAsia="仿宋" w:cs="仿宋"/>
          <w:spacing w:val="12"/>
          <w:sz w:val="30"/>
          <w:szCs w:val="30"/>
        </w:rPr>
        <w:t>班级管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理任务。经常与家长保持联系，开展家访，家校共育有成效。</w:t>
      </w:r>
    </w:p>
    <w:p>
      <w:pPr>
        <w:spacing w:before="230" w:line="220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(三)所带班级形成良好的班风、学风，得到</w:t>
      </w:r>
      <w:r>
        <w:rPr>
          <w:rFonts w:ascii="仿宋" w:hAnsi="仿宋" w:eastAsia="仿宋" w:cs="仿宋"/>
          <w:spacing w:val="18"/>
          <w:sz w:val="30"/>
          <w:szCs w:val="30"/>
        </w:rPr>
        <w:t>同行的认同。</w:t>
      </w:r>
    </w:p>
    <w:p>
      <w:pPr>
        <w:spacing w:before="222" w:line="222" w:lineRule="auto"/>
        <w:ind w:left="60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0"/>
          <w:sz w:val="30"/>
          <w:szCs w:val="30"/>
        </w:rPr>
        <w:t>第三十条</w:t>
      </w:r>
      <w:r>
        <w:rPr>
          <w:rFonts w:ascii="SimHei" w:hAnsi="SimHei" w:eastAsia="SimHei" w:cs="SimHei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课程教学评价条件</w:t>
      </w:r>
    </w:p>
    <w:p>
      <w:pPr>
        <w:spacing w:before="241" w:line="222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(一)对所教学科的基本理论和专业知识有较好的理解</w:t>
      </w:r>
      <w:r>
        <w:rPr>
          <w:rFonts w:ascii="仿宋" w:hAnsi="仿宋" w:eastAsia="仿宋" w:cs="仿宋"/>
          <w:spacing w:val="22"/>
          <w:sz w:val="30"/>
          <w:szCs w:val="30"/>
        </w:rPr>
        <w:t>，能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32" w:type="default"/>
          <w:pgSz w:w="12080" w:h="16960"/>
          <w:pgMar w:top="1441" w:right="1697" w:bottom="1860" w:left="1620" w:header="0" w:footer="1562" w:gutter="0"/>
          <w:cols w:space="720" w:num="1"/>
        </w:sectPr>
      </w:pPr>
    </w:p>
    <w:p>
      <w:pPr>
        <w:pStyle w:val="2"/>
        <w:spacing w:line="347" w:lineRule="auto"/>
      </w:pPr>
    </w:p>
    <w:p>
      <w:pPr>
        <w:pStyle w:val="2"/>
        <w:spacing w:line="348" w:lineRule="auto"/>
      </w:pPr>
    </w:p>
    <w:p>
      <w:pPr>
        <w:spacing w:before="97" w:line="351" w:lineRule="auto"/>
        <w:ind w:right="10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独立掌握所教学科的课程标准、教材、教学原则</w:t>
      </w:r>
      <w:r>
        <w:rPr>
          <w:rFonts w:ascii="仿宋" w:hAnsi="仿宋" w:eastAsia="仿宋" w:cs="仿宋"/>
          <w:spacing w:val="11"/>
          <w:sz w:val="30"/>
          <w:szCs w:val="30"/>
        </w:rPr>
        <w:t>和教学方法，有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一定的教学经验和专业知识技能，教学方法较灵活，教学效果较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好。能够对学生的学业情况进行述评分析，</w:t>
      </w:r>
      <w:r>
        <w:rPr>
          <w:rFonts w:ascii="仿宋" w:hAnsi="仿宋" w:eastAsia="仿宋" w:cs="仿宋"/>
          <w:spacing w:val="17"/>
          <w:sz w:val="30"/>
          <w:szCs w:val="30"/>
        </w:rPr>
        <w:t>提交近1年的学生学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情分析报告。</w:t>
      </w:r>
    </w:p>
    <w:p>
      <w:pPr>
        <w:spacing w:before="286" w:line="358" w:lineRule="auto"/>
        <w:ind w:right="120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(二)任教以来每学年均完成教学工作量200课时以上，教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学效果较好。在教学改革和提高教育教学质量</w:t>
      </w:r>
      <w:r>
        <w:rPr>
          <w:rFonts w:ascii="仿宋" w:hAnsi="仿宋" w:eastAsia="仿宋" w:cs="仿宋"/>
          <w:spacing w:val="11"/>
          <w:sz w:val="30"/>
          <w:szCs w:val="30"/>
        </w:rPr>
        <w:t>等方面取得一定的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成绩。能较好地指导学生的综合实践活动或社团活动。</w:t>
      </w:r>
    </w:p>
    <w:p>
      <w:pPr>
        <w:spacing w:before="219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(三)学生对教学的满意度高(特殊教育以家长意见为主)。</w:t>
      </w:r>
    </w:p>
    <w:p>
      <w:pPr>
        <w:spacing w:before="228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8"/>
          <w:sz w:val="30"/>
          <w:szCs w:val="30"/>
        </w:rPr>
        <w:t>第三十一条</w:t>
      </w:r>
      <w:r>
        <w:rPr>
          <w:rFonts w:ascii="SimHei" w:hAnsi="SimHei" w:eastAsia="SimHei" w:cs="SimHei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教研科研评价条件</w:t>
      </w:r>
    </w:p>
    <w:p>
      <w:pPr>
        <w:spacing w:before="237" w:line="579" w:lineRule="exact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0"/>
          <w:sz w:val="30"/>
          <w:szCs w:val="30"/>
        </w:rPr>
        <w:t>(一)具有一定的教育教学研究能力，在同行指导下完成1</w:t>
      </w:r>
    </w:p>
    <w:p>
      <w:pPr>
        <w:spacing w:before="1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项本学科的校本教研项目，并把成果转化为教育教学实践。</w:t>
      </w:r>
    </w:p>
    <w:p>
      <w:pPr>
        <w:spacing w:before="229" w:line="581" w:lineRule="exact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1"/>
          <w:sz w:val="30"/>
          <w:szCs w:val="30"/>
        </w:rPr>
        <w:t>(二)能结合教学实际经常进行教学反思与总结。</w:t>
      </w:r>
      <w:r>
        <w:rPr>
          <w:rFonts w:ascii="仿宋" w:hAnsi="仿宋" w:eastAsia="仿宋" w:cs="仿宋"/>
          <w:spacing w:val="22"/>
          <w:position w:val="21"/>
          <w:sz w:val="30"/>
          <w:szCs w:val="30"/>
        </w:rPr>
        <w:t>任现职以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来，独立撰写本学科教育教学经验总结1篇。</w:t>
      </w:r>
    </w:p>
    <w:p>
      <w:pPr>
        <w:spacing w:before="237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0"/>
          <w:sz w:val="30"/>
          <w:szCs w:val="30"/>
        </w:rPr>
        <w:t>第三十二条</w:t>
      </w:r>
      <w:r>
        <w:rPr>
          <w:rFonts w:ascii="SimHei" w:hAnsi="SimHei" w:eastAsia="SimHei" w:cs="SimHei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其他教育机构人员申报二级教师评价条件</w:t>
      </w:r>
    </w:p>
    <w:p>
      <w:pPr>
        <w:spacing w:before="220" w:line="363" w:lineRule="auto"/>
        <w:ind w:right="86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(一)具有积极的职业追求，践行立德树人的根本任务</w:t>
      </w:r>
      <w:r>
        <w:rPr>
          <w:rFonts w:ascii="仿宋" w:hAnsi="仿宋" w:eastAsia="仿宋" w:cs="仿宋"/>
          <w:spacing w:val="23"/>
          <w:sz w:val="30"/>
          <w:szCs w:val="30"/>
        </w:rPr>
        <w:t>。坚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持“五育并举”,全面推进素质教育，为促进学生健康成长和教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师专业发展，顺利完成了教学教研、教师培训、电化教育或评估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监测工作，工作有一定的成效，得到同行的认可。</w:t>
      </w:r>
    </w:p>
    <w:p>
      <w:pPr>
        <w:spacing w:before="223" w:line="363" w:lineRule="auto"/>
        <w:ind w:right="128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(二)比较熟练地掌握教学研究与指导、教师培训等的原则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和方法，有计划地深入学校调查研究、指导教学，积极参与组织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区域性的教师培训、经验交流、教学研讨、课堂示范、学术年会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等活动，有效促进教师专业水平提高。能进行经验总结材料或撰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33" w:type="default"/>
          <w:pgSz w:w="11900" w:h="16830"/>
          <w:pgMar w:top="1430" w:right="1489" w:bottom="1650" w:left="1559" w:header="0" w:footer="1352" w:gutter="0"/>
          <w:cols w:space="720" w:num="1"/>
        </w:sectPr>
      </w:pPr>
    </w:p>
    <w:p>
      <w:pPr>
        <w:pStyle w:val="2"/>
        <w:spacing w:line="309" w:lineRule="auto"/>
      </w:pPr>
    </w:p>
    <w:p>
      <w:pPr>
        <w:pStyle w:val="2"/>
        <w:spacing w:line="310" w:lineRule="auto"/>
      </w:pPr>
    </w:p>
    <w:p>
      <w:pPr>
        <w:spacing w:before="98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写案例。</w:t>
      </w:r>
    </w:p>
    <w:p>
      <w:pPr>
        <w:spacing w:before="246" w:line="359" w:lineRule="auto"/>
        <w:ind w:right="127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(三)任现职以来，能承担一定的教研、教学、培训和指导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任务。能够独立完成课例研究报告或教师培训项目实施情况报告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或评估监测报告。每年承担1次旗县级以上示范课、研讨课或教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学交流专题发言。</w:t>
      </w:r>
    </w:p>
    <w:p>
      <w:pPr>
        <w:spacing w:before="215" w:line="358" w:lineRule="auto"/>
        <w:ind w:right="122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6"/>
          <w:sz w:val="30"/>
          <w:szCs w:val="30"/>
        </w:rPr>
        <w:t>(四)任现职以来，参与本区域本专业教育教学指导工作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(包括专业教学标准研制、教师培训、评估监</w:t>
      </w:r>
      <w:r>
        <w:rPr>
          <w:rFonts w:ascii="仿宋" w:hAnsi="仿宋" w:eastAsia="仿宋" w:cs="仿宋"/>
          <w:spacing w:val="17"/>
          <w:sz w:val="30"/>
          <w:szCs w:val="30"/>
        </w:rPr>
        <w:t>测、课程开发、学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5"/>
          <w:sz w:val="30"/>
          <w:szCs w:val="30"/>
        </w:rPr>
        <w:t>科教研活动、课题研究指导等)1次以上，</w:t>
      </w:r>
      <w:r>
        <w:rPr>
          <w:rFonts w:ascii="仿宋" w:hAnsi="仿宋" w:eastAsia="仿宋" w:cs="仿宋"/>
          <w:spacing w:val="34"/>
          <w:sz w:val="30"/>
          <w:szCs w:val="30"/>
        </w:rPr>
        <w:t>成效较好，有经验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总结。</w:t>
      </w:r>
    </w:p>
    <w:p>
      <w:pPr>
        <w:spacing w:before="253" w:line="357" w:lineRule="auto"/>
        <w:ind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(五)具有一定的教育教学研究或教师专业发展指导能力，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能够在同行指导下开展教研或教师培训项目，在教学方法研究、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改革和推进素质教育，或教师发展等方面取</w:t>
      </w:r>
      <w:r>
        <w:rPr>
          <w:rFonts w:ascii="仿宋" w:hAnsi="仿宋" w:eastAsia="仿宋" w:cs="仿宋"/>
          <w:spacing w:val="10"/>
          <w:sz w:val="30"/>
          <w:szCs w:val="30"/>
        </w:rPr>
        <w:t>得一定的成绩。</w:t>
      </w:r>
    </w:p>
    <w:p>
      <w:pPr>
        <w:spacing w:before="218" w:line="580" w:lineRule="exact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0"/>
          <w:sz w:val="30"/>
          <w:szCs w:val="30"/>
        </w:rPr>
        <w:t>(六)主持校级以上或参与旗县级以上的教育教学科研课题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1项，能够与教育教学实践紧密结合。</w:t>
      </w:r>
    </w:p>
    <w:p>
      <w:pPr>
        <w:spacing w:before="248" w:line="603" w:lineRule="exact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2"/>
          <w:sz w:val="30"/>
          <w:szCs w:val="30"/>
        </w:rPr>
        <w:t>(七)任现职期间，能结合教学实际经常进行教研反思与培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训总结，独立撰写本专业教育教学经验总结或专业论文1篇。</w:t>
      </w:r>
    </w:p>
    <w:p>
      <w:pPr>
        <w:pStyle w:val="2"/>
        <w:spacing w:line="414" w:lineRule="auto"/>
      </w:pPr>
    </w:p>
    <w:p>
      <w:pPr>
        <w:spacing w:before="98" w:line="221" w:lineRule="auto"/>
        <w:ind w:left="2534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7"/>
          <w:sz w:val="30"/>
          <w:szCs w:val="30"/>
        </w:rPr>
        <w:t>第七章</w:t>
      </w:r>
      <w:r>
        <w:rPr>
          <w:rFonts w:ascii="SimHei" w:hAnsi="SimHei" w:eastAsia="SimHei" w:cs="SimHei"/>
          <w:spacing w:val="7"/>
          <w:sz w:val="30"/>
          <w:szCs w:val="30"/>
        </w:rPr>
        <w:t xml:space="preserve">  </w:t>
      </w:r>
      <w:r>
        <w:rPr>
          <w:rFonts w:ascii="SimHei" w:hAnsi="SimHei" w:eastAsia="SimHei" w:cs="SimHei"/>
          <w:b/>
          <w:bCs/>
          <w:spacing w:val="7"/>
          <w:sz w:val="30"/>
          <w:szCs w:val="30"/>
        </w:rPr>
        <w:t>三级教师评价条件</w:t>
      </w:r>
    </w:p>
    <w:p>
      <w:pPr>
        <w:pStyle w:val="2"/>
        <w:spacing w:line="402" w:lineRule="auto"/>
      </w:pPr>
    </w:p>
    <w:p>
      <w:pPr>
        <w:spacing w:before="98" w:line="222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9"/>
          <w:sz w:val="30"/>
          <w:szCs w:val="30"/>
        </w:rPr>
        <w:t>第三十三条</w:t>
      </w:r>
      <w:r>
        <w:rPr>
          <w:rFonts w:ascii="SimHei" w:hAnsi="SimHei" w:eastAsia="SimHei" w:cs="SimHei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学历、资历条件</w:t>
      </w:r>
    </w:p>
    <w:p>
      <w:pPr>
        <w:spacing w:before="232" w:line="222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申报三级教师须具备下列学历、资历条件之一：</w:t>
      </w:r>
    </w:p>
    <w:p>
      <w:pPr>
        <w:spacing w:before="234" w:line="592" w:lineRule="exact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position w:val="21"/>
          <w:sz w:val="30"/>
          <w:szCs w:val="30"/>
        </w:rPr>
        <w:t>(一)具备大学专科毕业学历，并在小学、初</w:t>
      </w:r>
      <w:r>
        <w:rPr>
          <w:rFonts w:ascii="仿宋" w:hAnsi="仿宋" w:eastAsia="仿宋" w:cs="仿宋"/>
          <w:spacing w:val="23"/>
          <w:position w:val="21"/>
          <w:sz w:val="30"/>
          <w:szCs w:val="30"/>
        </w:rPr>
        <w:t>中教育教学岗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位见习1年期满并考核合格；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34" w:type="default"/>
          <w:pgSz w:w="12060" w:h="16940"/>
          <w:pgMar w:top="1439" w:right="1589" w:bottom="1840" w:left="1600" w:header="0" w:footer="1542" w:gutter="0"/>
          <w:cols w:space="720" w:num="1"/>
        </w:sectPr>
      </w:pPr>
    </w:p>
    <w:p>
      <w:pPr>
        <w:pStyle w:val="2"/>
        <w:spacing w:line="341" w:lineRule="auto"/>
      </w:pPr>
    </w:p>
    <w:p>
      <w:pPr>
        <w:pStyle w:val="2"/>
        <w:spacing w:line="341" w:lineRule="auto"/>
      </w:pPr>
    </w:p>
    <w:p>
      <w:pPr>
        <w:spacing w:before="98" w:line="571" w:lineRule="exact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20"/>
          <w:sz w:val="30"/>
          <w:szCs w:val="30"/>
        </w:rPr>
        <w:t>(二)具有中等师范学校毕业学历，并在小学教育教学岗位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见习1年期满并考核合格。</w:t>
      </w:r>
    </w:p>
    <w:p>
      <w:pPr>
        <w:spacing w:before="243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8"/>
          <w:sz w:val="30"/>
          <w:szCs w:val="30"/>
        </w:rPr>
        <w:t>第三十四条</w:t>
      </w:r>
      <w:r>
        <w:rPr>
          <w:rFonts w:ascii="SimHei" w:hAnsi="SimHei" w:eastAsia="SimHei" w:cs="SimHei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育人实践评价条件</w:t>
      </w:r>
    </w:p>
    <w:p>
      <w:pPr>
        <w:spacing w:before="250" w:line="571" w:lineRule="exact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20"/>
          <w:sz w:val="30"/>
          <w:szCs w:val="30"/>
        </w:rPr>
        <w:t>(一)教学做到面向全体学生，促进学生全面健康发展，能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够正确教育和引导学生健康成长。</w:t>
      </w:r>
    </w:p>
    <w:p>
      <w:pPr>
        <w:spacing w:before="224" w:line="358" w:lineRule="auto"/>
        <w:ind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 xml:space="preserve">(二)任职以来，担任过班主任工作，能够较好地完成班级 </w:t>
      </w:r>
      <w:r>
        <w:rPr>
          <w:rFonts w:ascii="仿宋" w:hAnsi="仿宋" w:eastAsia="仿宋" w:cs="仿宋"/>
          <w:spacing w:val="16"/>
          <w:sz w:val="30"/>
          <w:szCs w:val="30"/>
        </w:rPr>
        <w:t>管理任务，得到同行的认同。经常与家长保持联系，开展家访，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家校共育有成效。</w:t>
      </w:r>
    </w:p>
    <w:p>
      <w:pPr>
        <w:spacing w:before="219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(三)所教班级形成较好的班风、学风。</w:t>
      </w:r>
    </w:p>
    <w:p>
      <w:pPr>
        <w:spacing w:before="237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8"/>
          <w:sz w:val="30"/>
          <w:szCs w:val="30"/>
        </w:rPr>
        <w:t>第三十五条</w:t>
      </w:r>
      <w:r>
        <w:rPr>
          <w:rFonts w:ascii="SimHei" w:hAnsi="SimHei" w:eastAsia="SimHei" w:cs="SimHei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课程教学评价条件</w:t>
      </w:r>
    </w:p>
    <w:p>
      <w:pPr>
        <w:spacing w:before="242" w:line="351" w:lineRule="auto"/>
        <w:ind w:right="107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(一)基本掌握所教学科的基本理论和专业知识，基本掌握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所教学科的课程标准、教材教法，能够完成学校规定的教学任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务。能选择合适的教学方法进行教学并取得一定的成绩。能够在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5"/>
          <w:sz w:val="30"/>
          <w:szCs w:val="30"/>
        </w:rPr>
        <w:t>同行指导下对学生的学业情况进行述评分析，撰写学情分析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报告。</w:t>
      </w:r>
    </w:p>
    <w:p>
      <w:pPr>
        <w:spacing w:before="286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(二)能指导学生的综合实践活动或社团活动。</w:t>
      </w:r>
    </w:p>
    <w:p>
      <w:pPr>
        <w:spacing w:before="230" w:line="525" w:lineRule="exact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2"/>
          <w:position w:val="16"/>
          <w:sz w:val="30"/>
          <w:szCs w:val="30"/>
        </w:rPr>
        <w:t>(三)学生对教学的满意度较高(特殊教育以家长意见为</w:t>
      </w:r>
    </w:p>
    <w:p>
      <w:pPr>
        <w:spacing w:before="2" w:line="223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主)。</w:t>
      </w:r>
    </w:p>
    <w:p>
      <w:pPr>
        <w:spacing w:before="221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8"/>
          <w:sz w:val="30"/>
          <w:szCs w:val="30"/>
        </w:rPr>
        <w:t>第三十六条</w:t>
      </w:r>
      <w:r>
        <w:rPr>
          <w:rFonts w:ascii="SimHei" w:hAnsi="SimHei" w:eastAsia="SimHei" w:cs="SimHei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教研科研评价条件</w:t>
      </w:r>
    </w:p>
    <w:p>
      <w:pPr>
        <w:spacing w:before="237" w:line="594" w:lineRule="exact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22"/>
          <w:sz w:val="30"/>
          <w:szCs w:val="30"/>
        </w:rPr>
        <w:t>(一)具有一定的教育教学研究能力，在同行指导下能完成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本学科的校本教研项目。</w:t>
      </w:r>
    </w:p>
    <w:p>
      <w:pPr>
        <w:spacing w:before="227" w:line="219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(二)能结合教学实际进行反思，并在同行指导下撰写教育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footerReference r:id="rId35" w:type="default"/>
          <w:pgSz w:w="11900" w:h="16830"/>
          <w:pgMar w:top="1430" w:right="1529" w:bottom="1661" w:left="1519" w:header="0" w:footer="1362" w:gutter="0"/>
          <w:cols w:space="720" w:num="1"/>
        </w:sectPr>
      </w:pPr>
    </w:p>
    <w:p>
      <w:pPr>
        <w:pStyle w:val="2"/>
        <w:spacing w:line="329" w:lineRule="auto"/>
      </w:pPr>
    </w:p>
    <w:p>
      <w:pPr>
        <w:pStyle w:val="2"/>
        <w:spacing w:line="330" w:lineRule="auto"/>
      </w:pPr>
    </w:p>
    <w:p>
      <w:pPr>
        <w:spacing w:before="98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教学经验总结或教学案例。</w:t>
      </w:r>
    </w:p>
    <w:p>
      <w:pPr>
        <w:spacing w:before="192" w:line="222" w:lineRule="auto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0"/>
          <w:sz w:val="30"/>
          <w:szCs w:val="30"/>
        </w:rPr>
        <w:t>第三十七条</w:t>
      </w:r>
      <w:r>
        <w:rPr>
          <w:rFonts w:ascii="SimHei" w:hAnsi="SimHei" w:eastAsia="SimHei" w:cs="SimHei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其他教育机构人员申报三级教师评价条件</w:t>
      </w:r>
    </w:p>
    <w:p>
      <w:pPr>
        <w:spacing w:before="240" w:line="361" w:lineRule="auto"/>
        <w:ind w:right="126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(一)具有积极的职业追求，践行立德树人的根本任务。坚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持“五育并举”,全面推进素质教育，为促进学生健康成长，顺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利完成了教学教研、教师培训、电化教育或评估监测工作，</w:t>
      </w:r>
      <w:r>
        <w:rPr>
          <w:rFonts w:ascii="仿宋" w:hAnsi="仿宋" w:eastAsia="仿宋" w:cs="仿宋"/>
          <w:spacing w:val="11"/>
          <w:sz w:val="30"/>
          <w:szCs w:val="30"/>
        </w:rPr>
        <w:t>工作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有一定的成效，得到同行的认可。</w:t>
      </w:r>
    </w:p>
    <w:p>
      <w:pPr>
        <w:spacing w:before="230" w:line="357" w:lineRule="auto"/>
        <w:ind w:right="40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(二)任现职以来，能承担一定的教研、教学、培训和指导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任务。能够在同行指导下完成课例研究报告或教师培训</w:t>
      </w:r>
      <w:r>
        <w:rPr>
          <w:rFonts w:ascii="仿宋" w:hAnsi="仿宋" w:eastAsia="仿宋" w:cs="仿宋"/>
          <w:spacing w:val="11"/>
          <w:sz w:val="30"/>
          <w:szCs w:val="30"/>
        </w:rPr>
        <w:t>项目实施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情况报告或评估监测报告。任现职以来，承担1次旗县级以上示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范课、研讨课或教学交流专题发言。治学态度严谨，深入基层，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指导和培训方式方法符合实际，取得一定的效果。</w:t>
      </w:r>
    </w:p>
    <w:p>
      <w:pPr>
        <w:spacing w:before="239" w:line="364" w:lineRule="auto"/>
        <w:ind w:right="124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6"/>
          <w:sz w:val="30"/>
          <w:szCs w:val="30"/>
        </w:rPr>
        <w:t>(三)任现职以来，参与本区域本专业教育教学指导工作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(包括专业教学标准研制、教师培训、评估监测、课程开发、学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科教研活动、课题研究指导等)1次以上，有经验总</w:t>
      </w:r>
      <w:r>
        <w:rPr>
          <w:rFonts w:ascii="仿宋" w:hAnsi="仿宋" w:eastAsia="仿宋" w:cs="仿宋"/>
          <w:spacing w:val="19"/>
          <w:sz w:val="30"/>
          <w:szCs w:val="30"/>
        </w:rPr>
        <w:t>结。</w:t>
      </w:r>
    </w:p>
    <w:p>
      <w:pPr>
        <w:spacing w:before="220" w:line="356" w:lineRule="auto"/>
        <w:ind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(四)具有一定的教育教学研究或教师专业发展指导能力，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能够在同行指导下开展教研或教师培训项目，在教学方法研究、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教师培训、评估评价和推进素质教育等方面取得一定的成绩。</w:t>
      </w:r>
    </w:p>
    <w:p>
      <w:pPr>
        <w:spacing w:before="225" w:line="357" w:lineRule="auto"/>
        <w:ind w:right="150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(五)参与旗县级以上的教育教学科研课题研究，能够与教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育教学实践紧密结合。能结合教学实际经常进行教研反思与培训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总结，独立撰写本专业教育教学经验总结或专业论文1篇。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36" w:type="default"/>
          <w:pgSz w:w="12060" w:h="16940"/>
          <w:pgMar w:top="1439" w:right="1529" w:bottom="1850" w:left="1650" w:header="0" w:footer="1552" w:gutter="0"/>
          <w:cols w:space="720" w:num="1"/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98" w:line="222" w:lineRule="auto"/>
        <w:ind w:left="2504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7"/>
          <w:sz w:val="30"/>
          <w:szCs w:val="30"/>
        </w:rPr>
        <w:t>第八章</w:t>
      </w:r>
      <w:r>
        <w:rPr>
          <w:rFonts w:ascii="SimHei" w:hAnsi="SimHei" w:eastAsia="SimHei" w:cs="SimHei"/>
          <w:spacing w:val="7"/>
          <w:sz w:val="30"/>
          <w:szCs w:val="30"/>
        </w:rPr>
        <w:t xml:space="preserve">  </w:t>
      </w:r>
      <w:r>
        <w:rPr>
          <w:rFonts w:ascii="SimHei" w:hAnsi="SimHei" w:eastAsia="SimHei" w:cs="SimHei"/>
          <w:b/>
          <w:bCs/>
          <w:spacing w:val="7"/>
          <w:sz w:val="30"/>
          <w:szCs w:val="30"/>
        </w:rPr>
        <w:t>破格申报评价条件</w:t>
      </w:r>
    </w:p>
    <w:p>
      <w:pPr>
        <w:pStyle w:val="2"/>
        <w:spacing w:line="419" w:lineRule="auto"/>
      </w:pPr>
    </w:p>
    <w:p>
      <w:pPr>
        <w:spacing w:before="98" w:line="591" w:lineRule="exact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9"/>
          <w:position w:val="21"/>
          <w:sz w:val="30"/>
          <w:szCs w:val="30"/>
        </w:rPr>
        <w:t>第三十八条</w:t>
      </w:r>
      <w:r>
        <w:rPr>
          <w:rFonts w:ascii="SimHei" w:hAnsi="SimHei" w:eastAsia="SimHei" w:cs="SimHei"/>
          <w:spacing w:val="9"/>
          <w:position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position w:val="21"/>
          <w:sz w:val="30"/>
          <w:szCs w:val="30"/>
        </w:rPr>
        <w:t>符合下列条件之一，可不受学历、资历限制申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报相应职称：</w:t>
      </w:r>
    </w:p>
    <w:p>
      <w:pPr>
        <w:spacing w:before="253" w:line="222" w:lineRule="auto"/>
        <w:ind w:left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(一)破格申报正高级教师</w:t>
      </w:r>
    </w:p>
    <w:p>
      <w:pPr>
        <w:spacing w:before="214" w:line="357" w:lineRule="auto"/>
        <w:ind w:right="132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1.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教书育人业绩突出，获得“全国教书育人楷模”“全国劳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动模范”“全国模范教师”</w:t>
      </w:r>
      <w:r>
        <w:rPr>
          <w:rFonts w:ascii="仿宋" w:hAnsi="仿宋" w:eastAsia="仿宋" w:cs="仿宋"/>
          <w:spacing w:val="-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“全国教育系统先进工作者”“全国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优秀教师”“全国优秀教育工作者”</w:t>
      </w:r>
      <w:r>
        <w:rPr>
          <w:rFonts w:ascii="仿宋" w:hAnsi="仿宋" w:eastAsia="仿宋" w:cs="仿宋"/>
          <w:spacing w:val="-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“全国师德楷模”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“全国师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德标兵”等称号之一，同时，须获得自治区教学能手或盟市级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以上学科带头人称号。</w:t>
      </w:r>
    </w:p>
    <w:p>
      <w:pPr>
        <w:spacing w:before="252" w:line="357" w:lineRule="auto"/>
        <w:ind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2.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参加具有广泛代表性的国家级及以上业务竞赛一等奖、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特等奖获得者，同时获得自治区学科带头人称号；或作为职业技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能大赛主要指导教师、体育代表队主教练、艺术团体主要指导教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4"/>
          <w:sz w:val="30"/>
          <w:szCs w:val="30"/>
        </w:rPr>
        <w:t>师，所带竞赛代表队及队员在全国或国际比赛中获冠军或一等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奖，同时，须获得盟市级以上学科带头人称号。</w:t>
      </w:r>
    </w:p>
    <w:p>
      <w:pPr>
        <w:spacing w:before="256" w:line="222" w:lineRule="auto"/>
        <w:ind w:left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(二)破格申报高级教师</w:t>
      </w:r>
    </w:p>
    <w:p>
      <w:pPr>
        <w:spacing w:before="225" w:line="357" w:lineRule="auto"/>
        <w:ind w:right="20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1.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教书育人业绩突出，获得“全国教书育人楷模”“全国劳 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动模范”“全国模范教师”“全国教育系统先进工作者” “全国 </w:t>
      </w:r>
      <w:r>
        <w:rPr>
          <w:rFonts w:ascii="仿宋" w:hAnsi="仿宋" w:eastAsia="仿宋" w:cs="仿宋"/>
          <w:spacing w:val="11"/>
          <w:sz w:val="30"/>
          <w:szCs w:val="30"/>
        </w:rPr>
        <w:t>优秀教师”“全国优秀教育工作者”“全国师德楷模”“全国师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德标兵”“全国优秀班主任”“全国优秀德育工作者”“全国优 </w:t>
      </w:r>
      <w:r>
        <w:rPr>
          <w:rFonts w:ascii="仿宋" w:hAnsi="仿宋" w:eastAsia="仿宋" w:cs="仿宋"/>
          <w:spacing w:val="29"/>
          <w:sz w:val="30"/>
          <w:szCs w:val="30"/>
        </w:rPr>
        <w:t>秀思政课教师”等称号之一者，同时，旗县级以上</w:t>
      </w:r>
      <w:r>
        <w:rPr>
          <w:rFonts w:ascii="仿宋" w:hAnsi="仿宋" w:eastAsia="仿宋" w:cs="仿宋"/>
          <w:spacing w:val="28"/>
          <w:sz w:val="30"/>
          <w:szCs w:val="30"/>
        </w:rPr>
        <w:t>学校教师、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校长须获得盟市级以上学科带头人或教学能手称号；苏木(乡)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37" w:type="default"/>
          <w:pgSz w:w="12080" w:h="16960"/>
          <w:pgMar w:top="1441" w:right="1550" w:bottom="1760" w:left="1629" w:header="0" w:footer="1462" w:gutter="0"/>
          <w:cols w:space="720" w:num="1"/>
        </w:sectPr>
      </w:pPr>
    </w:p>
    <w:p>
      <w:pPr>
        <w:pStyle w:val="2"/>
        <w:spacing w:line="333" w:lineRule="auto"/>
      </w:pPr>
    </w:p>
    <w:p>
      <w:pPr>
        <w:pStyle w:val="2"/>
        <w:spacing w:line="334" w:lineRule="auto"/>
      </w:pPr>
    </w:p>
    <w:p>
      <w:pPr>
        <w:spacing w:before="94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学校教师、校长须获得旗县级以上学科带头人或教学能手称号。</w:t>
      </w:r>
    </w:p>
    <w:p>
      <w:pPr>
        <w:spacing w:before="227" w:line="375" w:lineRule="auto"/>
        <w:ind w:right="49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2.</w:t>
      </w:r>
      <w:r>
        <w:rPr>
          <w:rFonts w:ascii="仿宋" w:hAnsi="仿宋" w:eastAsia="仿宋" w:cs="仿宋"/>
          <w:spacing w:val="-3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教书育人业绩突出，获得“自治区劳动模范”“自治区优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 xml:space="preserve">秀教师”“自治区优秀教育工作者”“自治区优秀班主任” </w:t>
      </w:r>
      <w:r>
        <w:rPr>
          <w:rFonts w:ascii="仿宋" w:hAnsi="仿宋" w:eastAsia="仿宋" w:cs="仿宋"/>
          <w:spacing w:val="18"/>
          <w:sz w:val="29"/>
          <w:szCs w:val="29"/>
        </w:rPr>
        <w:t>“自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治区优秀德育工作者”</w:t>
      </w:r>
      <w:r>
        <w:rPr>
          <w:rFonts w:ascii="仿宋" w:hAnsi="仿宋" w:eastAsia="仿宋" w:cs="仿宋"/>
          <w:spacing w:val="10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“自治区优秀思政课教师”等称号之</w:t>
      </w:r>
      <w:r>
        <w:rPr>
          <w:rFonts w:ascii="仿宋" w:hAnsi="仿宋" w:eastAsia="仿宋" w:cs="仿宋"/>
          <w:spacing w:val="-8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一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者，同时，须获得自治区学科带头人或教学能手称号。</w:t>
      </w:r>
    </w:p>
    <w:p>
      <w:pPr>
        <w:spacing w:before="258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(三)破格申报</w:t>
      </w:r>
      <w:r>
        <w:rPr>
          <w:rFonts w:ascii="仿宋" w:hAnsi="仿宋" w:eastAsia="仿宋" w:cs="仿宋"/>
          <w:spacing w:val="-7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一</w:t>
      </w:r>
      <w:r>
        <w:rPr>
          <w:rFonts w:ascii="仿宋" w:hAnsi="仿宋" w:eastAsia="仿宋" w:cs="仿宋"/>
          <w:spacing w:val="-7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级教师</w:t>
      </w:r>
    </w:p>
    <w:p>
      <w:pPr>
        <w:spacing w:before="207" w:line="583" w:lineRule="exact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position w:val="22"/>
          <w:sz w:val="29"/>
          <w:szCs w:val="29"/>
        </w:rPr>
        <w:t>获盟市优秀教师或优秀教育工作者或盟市教学能手称号</w:t>
      </w:r>
      <w:r>
        <w:rPr>
          <w:rFonts w:ascii="仿宋" w:hAnsi="仿宋" w:eastAsia="仿宋" w:cs="仿宋"/>
          <w:spacing w:val="22"/>
          <w:position w:val="22"/>
          <w:sz w:val="29"/>
          <w:szCs w:val="29"/>
        </w:rPr>
        <w:t>的二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级教师。</w:t>
      </w:r>
    </w:p>
    <w:p>
      <w:pPr>
        <w:spacing w:before="267" w:line="581" w:lineRule="exact"/>
        <w:ind w:right="84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position w:val="21"/>
          <w:sz w:val="29"/>
          <w:szCs w:val="29"/>
        </w:rPr>
        <w:t>中小学教师符合自治区职称改革年度工作有关规定的其他破</w:t>
      </w:r>
    </w:p>
    <w:p>
      <w:pPr>
        <w:spacing w:before="2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格申报条件，可以按规定破格申报相应职称。</w:t>
      </w:r>
    </w:p>
    <w:p>
      <w:pPr>
        <w:pStyle w:val="2"/>
        <w:spacing w:line="414" w:lineRule="auto"/>
      </w:pPr>
    </w:p>
    <w:p>
      <w:pPr>
        <w:spacing w:before="95" w:line="222" w:lineRule="auto"/>
        <w:ind w:left="3174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2"/>
          <w:sz w:val="29"/>
          <w:szCs w:val="29"/>
        </w:rPr>
        <w:t>第九章</w:t>
      </w:r>
      <w:r>
        <w:rPr>
          <w:rFonts w:ascii="SimHei" w:hAnsi="SimHei" w:eastAsia="SimHei" w:cs="SimHei"/>
          <w:spacing w:val="18"/>
          <w:sz w:val="29"/>
          <w:szCs w:val="29"/>
        </w:rPr>
        <w:t xml:space="preserve">  </w:t>
      </w:r>
      <w:r>
        <w:rPr>
          <w:rFonts w:ascii="SimHei" w:hAnsi="SimHei" w:eastAsia="SimHei" w:cs="SimHei"/>
          <w:b/>
          <w:bCs/>
          <w:spacing w:val="2"/>
          <w:sz w:val="29"/>
          <w:szCs w:val="29"/>
        </w:rPr>
        <w:t>附</w:t>
      </w:r>
      <w:r>
        <w:rPr>
          <w:rFonts w:ascii="SimHei" w:hAnsi="SimHei" w:eastAsia="SimHei" w:cs="SimHei"/>
          <w:spacing w:val="19"/>
          <w:sz w:val="29"/>
          <w:szCs w:val="29"/>
        </w:rPr>
        <w:t xml:space="preserve">    </w:t>
      </w:r>
      <w:r>
        <w:rPr>
          <w:rFonts w:ascii="SimHei" w:hAnsi="SimHei" w:eastAsia="SimHei" w:cs="SimHei"/>
          <w:b/>
          <w:bCs/>
          <w:spacing w:val="2"/>
          <w:sz w:val="29"/>
          <w:szCs w:val="29"/>
        </w:rPr>
        <w:t>则</w:t>
      </w:r>
    </w:p>
    <w:p>
      <w:pPr>
        <w:pStyle w:val="2"/>
        <w:spacing w:line="445" w:lineRule="auto"/>
      </w:pPr>
    </w:p>
    <w:p>
      <w:pPr>
        <w:spacing w:before="94" w:line="370" w:lineRule="auto"/>
        <w:ind w:right="103" w:firstLine="634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21"/>
          <w:sz w:val="29"/>
          <w:szCs w:val="29"/>
        </w:rPr>
        <w:t>第三十九条</w:t>
      </w:r>
      <w:r>
        <w:rPr>
          <w:rFonts w:ascii="SimHei" w:hAnsi="SimHei" w:eastAsia="SimHei" w:cs="SimHei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中小学教师参加职称评审，须同时满足基本条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件及相应的学历、资历、育人实践、示范引领、课程</w:t>
      </w:r>
      <w:r>
        <w:rPr>
          <w:rFonts w:ascii="仿宋" w:hAnsi="仿宋" w:eastAsia="仿宋" w:cs="仿宋"/>
          <w:spacing w:val="22"/>
          <w:sz w:val="29"/>
          <w:szCs w:val="29"/>
        </w:rPr>
        <w:t>教学、教研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科研等条件要求。</w:t>
      </w:r>
    </w:p>
    <w:p>
      <w:pPr>
        <w:spacing w:before="248" w:line="593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37"/>
          <w:position w:val="22"/>
          <w:sz w:val="29"/>
          <w:szCs w:val="29"/>
        </w:rPr>
        <w:t>第四十条</w:t>
      </w:r>
      <w:r>
        <w:rPr>
          <w:rFonts w:ascii="SimHei" w:hAnsi="SimHei" w:eastAsia="SimHei" w:cs="SimHei"/>
          <w:spacing w:val="37"/>
          <w:position w:val="2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7"/>
          <w:position w:val="22"/>
          <w:sz w:val="29"/>
          <w:szCs w:val="29"/>
        </w:rPr>
        <w:t>本评价条件中凡冠有“以上”或“以下”者，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均含本级。</w:t>
      </w:r>
    </w:p>
    <w:p>
      <w:pPr>
        <w:spacing w:before="236" w:line="585" w:lineRule="exact"/>
        <w:ind w:left="634"/>
        <w:rPr>
          <w:rFonts w:ascii="仿宋" w:hAnsi="仿宋" w:eastAsia="仿宋" w:cs="仿宋"/>
          <w:sz w:val="29"/>
          <w:szCs w:val="29"/>
        </w:rPr>
      </w:pPr>
      <w:r>
        <w:rPr>
          <w:rFonts w:ascii="SimHei" w:hAnsi="SimHei" w:eastAsia="SimHei" w:cs="SimHei"/>
          <w:b/>
          <w:bCs/>
          <w:spacing w:val="21"/>
          <w:position w:val="22"/>
          <w:sz w:val="29"/>
          <w:szCs w:val="29"/>
        </w:rPr>
        <w:t>第四十一条</w:t>
      </w:r>
      <w:r>
        <w:rPr>
          <w:rFonts w:ascii="SimHei" w:hAnsi="SimHei" w:eastAsia="SimHei" w:cs="SimHei"/>
          <w:spacing w:val="21"/>
          <w:position w:val="2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position w:val="22"/>
          <w:sz w:val="29"/>
          <w:szCs w:val="29"/>
        </w:rPr>
        <w:t>出现下列情形之一的，在本评价条件规定的任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职年限基础上延迟申报：</w:t>
      </w:r>
    </w:p>
    <w:p>
      <w:pPr>
        <w:spacing w:before="241" w:line="375" w:lineRule="auto"/>
        <w:ind w:right="126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(</w:t>
      </w:r>
      <w:r>
        <w:rPr>
          <w:rFonts w:ascii="仿宋" w:hAnsi="仿宋" w:eastAsia="仿宋" w:cs="仿宋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0"/>
          <w:sz w:val="29"/>
          <w:szCs w:val="29"/>
        </w:rPr>
        <w:t>一)违反《中小学教师职业道德规范》《新时代中小学教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师职业行为十项准则》</w:t>
      </w:r>
      <w:r>
        <w:rPr>
          <w:rFonts w:ascii="仿宋" w:hAnsi="仿宋" w:eastAsia="仿宋" w:cs="仿宋"/>
          <w:spacing w:val="13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《自治区中小学教师职业</w:t>
      </w:r>
      <w:r>
        <w:rPr>
          <w:rFonts w:ascii="仿宋" w:hAnsi="仿宋" w:eastAsia="仿宋" w:cs="仿宋"/>
          <w:spacing w:val="21"/>
          <w:sz w:val="29"/>
          <w:szCs w:val="29"/>
        </w:rPr>
        <w:t>行为禁行性规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4"/>
          <w:sz w:val="29"/>
          <w:szCs w:val="29"/>
        </w:rPr>
        <w:t>定》的，出现《自治区中小学、幼儿园教师违反</w:t>
      </w:r>
      <w:r>
        <w:rPr>
          <w:rFonts w:ascii="仿宋" w:hAnsi="仿宋" w:eastAsia="仿宋" w:cs="仿宋"/>
          <w:spacing w:val="33"/>
          <w:sz w:val="29"/>
          <w:szCs w:val="29"/>
        </w:rPr>
        <w:t>职业道德行为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38" w:type="default"/>
          <w:pgSz w:w="12070" w:h="16950"/>
          <w:pgMar w:top="1440" w:right="1544" w:bottom="1833" w:left="1659" w:header="0" w:footer="1545" w:gutter="0"/>
          <w:cols w:space="720" w:num="1"/>
        </w:sectPr>
      </w:pPr>
    </w:p>
    <w:p>
      <w:pPr>
        <w:pStyle w:val="2"/>
        <w:spacing w:line="353" w:lineRule="auto"/>
      </w:pPr>
    </w:p>
    <w:p>
      <w:pPr>
        <w:pStyle w:val="2"/>
        <w:spacing w:line="354" w:lineRule="auto"/>
      </w:pPr>
    </w:p>
    <w:p>
      <w:pPr>
        <w:spacing w:before="97" w:line="363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负面清单》的行为，视情况，延迟1-3年申报；其中，组织、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要求学生参加校内外有偿补课，或者组织、参与校外培训机构对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学生有偿补课的，延迟2年申报；故意不完成教育教学任务，给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教育教学工作造成损失的，延迟3年申报；谎报学历、资历、业 </w:t>
      </w:r>
      <w:r>
        <w:rPr>
          <w:rFonts w:ascii="仿宋" w:hAnsi="仿宋" w:eastAsia="仿宋" w:cs="仿宋"/>
          <w:spacing w:val="24"/>
          <w:sz w:val="30"/>
          <w:szCs w:val="30"/>
        </w:rPr>
        <w:t>绩，剽窃他人成果等弄虚作假、徇私舞弊者</w:t>
      </w:r>
      <w:r>
        <w:rPr>
          <w:rFonts w:ascii="仿宋" w:hAnsi="仿宋" w:eastAsia="仿宋" w:cs="仿宋"/>
          <w:spacing w:val="23"/>
          <w:sz w:val="30"/>
          <w:szCs w:val="30"/>
        </w:rPr>
        <w:t>，取消当年申报资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格，延迟3年申报。</w:t>
      </w:r>
    </w:p>
    <w:p>
      <w:pPr>
        <w:spacing w:before="226" w:line="221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(二)受行政处分未满处分期的，不得申报。</w:t>
      </w:r>
    </w:p>
    <w:p>
      <w:pPr>
        <w:spacing w:before="211" w:line="582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position w:val="21"/>
          <w:sz w:val="30"/>
          <w:szCs w:val="30"/>
        </w:rPr>
        <w:t>(三)任期内受行政警告以上处分，处分期已满者，延</w:t>
      </w:r>
      <w:r>
        <w:rPr>
          <w:rFonts w:ascii="仿宋" w:hAnsi="仿宋" w:eastAsia="仿宋" w:cs="仿宋"/>
          <w:spacing w:val="29"/>
          <w:position w:val="21"/>
          <w:sz w:val="30"/>
          <w:szCs w:val="30"/>
        </w:rPr>
        <w:t>迟3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年申报。</w:t>
      </w:r>
    </w:p>
    <w:p>
      <w:pPr>
        <w:spacing w:before="219" w:line="619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position w:val="23"/>
          <w:sz w:val="30"/>
          <w:szCs w:val="30"/>
        </w:rPr>
        <w:t>(四)任期内年度考核不合格者，延迟2年申报；未定等次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者，延迟1年申报。</w:t>
      </w:r>
    </w:p>
    <w:p>
      <w:pPr>
        <w:spacing w:before="214" w:line="582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1"/>
          <w:position w:val="21"/>
          <w:sz w:val="30"/>
          <w:szCs w:val="30"/>
        </w:rPr>
        <w:t>(五)受党内纪律处分且在影响期内人员，按有关规定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执行。</w:t>
      </w:r>
    </w:p>
    <w:p>
      <w:pPr>
        <w:spacing w:before="220" w:line="363" w:lineRule="auto"/>
        <w:ind w:right="120" w:firstLine="62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29"/>
          <w:sz w:val="30"/>
          <w:szCs w:val="30"/>
        </w:rPr>
        <w:t>第四十二条</w:t>
      </w:r>
      <w:r>
        <w:rPr>
          <w:rFonts w:ascii="SimHei" w:hAnsi="SimHei" w:eastAsia="SimHei" w:cs="SimHei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9"/>
          <w:sz w:val="30"/>
          <w:szCs w:val="30"/>
        </w:rPr>
        <w:t>本评价条件中规定的学历(学位),是指国民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教育序列中与申报学科相同或相近专业的学历(学位)。所学专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业与申报学科不同的(小学、幼儿园教师除外),须参加申报学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科累计1年以上进修并取得结业证书或从事申报学</w:t>
      </w:r>
      <w:r>
        <w:rPr>
          <w:rFonts w:ascii="仿宋" w:hAnsi="仿宋" w:eastAsia="仿宋" w:cs="仿宋"/>
          <w:spacing w:val="17"/>
          <w:sz w:val="30"/>
          <w:szCs w:val="30"/>
        </w:rPr>
        <w:t>科教育教学工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作满3年方可申报。原有教师专业技术资格证书的专业与申报学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科不同的，须从事申报学科教育教学工作满3年方可申报。</w:t>
      </w:r>
    </w:p>
    <w:p>
      <w:pPr>
        <w:spacing w:before="224" w:line="357" w:lineRule="auto"/>
        <w:ind w:right="126" w:firstLine="62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2"/>
          <w:sz w:val="30"/>
          <w:szCs w:val="30"/>
        </w:rPr>
        <w:t>第四十三条</w:t>
      </w:r>
      <w:r>
        <w:rPr>
          <w:rFonts w:ascii="SimHei" w:hAnsi="SimHei" w:eastAsia="SimHei" w:cs="SimHei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班主任工作经历包括各学科教师课后服务、上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活动课的时间以及担任少先队辅导员的时间。学校行政人员参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评，担任教导主任、政教主任、团委书记、少先队辅导员、办公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39" w:type="default"/>
          <w:pgSz w:w="12080" w:h="16960"/>
          <w:pgMar w:top="1441" w:right="1540" w:bottom="1825" w:left="1660" w:header="0" w:footer="1478" w:gutter="0"/>
          <w:cols w:space="720" w:num="1"/>
        </w:sectPr>
      </w:pPr>
    </w:p>
    <w:p>
      <w:pPr>
        <w:pStyle w:val="2"/>
        <w:spacing w:line="312" w:lineRule="auto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1002665</wp:posOffset>
            </wp:positionH>
            <wp:positionV relativeFrom="page">
              <wp:posOffset>8902700</wp:posOffset>
            </wp:positionV>
            <wp:extent cx="5594350" cy="127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594346" cy="1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1002665</wp:posOffset>
            </wp:positionH>
            <wp:positionV relativeFrom="page">
              <wp:posOffset>9302750</wp:posOffset>
            </wp:positionV>
            <wp:extent cx="5600700" cy="12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600698" cy="1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13" w:lineRule="auto"/>
      </w:pPr>
    </w:p>
    <w:p>
      <w:pPr>
        <w:spacing w:before="97" w:line="357" w:lineRule="auto"/>
        <w:ind w:left="50" w:right="74" w:firstLine="1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室主任、校长、书记、教师党支部书记的时间亦可</w:t>
      </w:r>
      <w:r>
        <w:rPr>
          <w:rFonts w:ascii="仿宋" w:hAnsi="仿宋" w:eastAsia="仿宋" w:cs="仿宋"/>
          <w:spacing w:val="9"/>
          <w:sz w:val="30"/>
          <w:szCs w:val="30"/>
        </w:rPr>
        <w:t>算作担任班主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任工作时间。音乐、美术、体育、劳动教育、心理健康、教育技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术、综合实践等学科教师因学校工作安排，不能担任班主任等工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作，但应有承担少先队辅导员、课后服务、第二课堂或兴趣小组</w:t>
      </w:r>
    </w:p>
    <w:p>
      <w:pPr>
        <w:spacing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的相应工作经历。</w:t>
      </w:r>
    </w:p>
    <w:p>
      <w:pPr>
        <w:spacing w:before="272" w:line="593" w:lineRule="exact"/>
        <w:ind w:left="67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0"/>
          <w:position w:val="21"/>
          <w:sz w:val="30"/>
          <w:szCs w:val="30"/>
        </w:rPr>
        <w:t>第四十四条</w:t>
      </w:r>
      <w:r>
        <w:rPr>
          <w:rFonts w:ascii="SimHei" w:hAnsi="SimHei" w:eastAsia="SimHei" w:cs="SimHei"/>
          <w:spacing w:val="10"/>
          <w:position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position w:val="21"/>
          <w:sz w:val="30"/>
          <w:szCs w:val="30"/>
        </w:rPr>
        <w:t>循环教学是指高中一至三年级、初中一至三年</w:t>
      </w:r>
    </w:p>
    <w:p>
      <w:pPr>
        <w:spacing w:line="222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级、小学一至六年级、幼儿园小班至大班教学。</w:t>
      </w:r>
    </w:p>
    <w:p>
      <w:pPr>
        <w:spacing w:before="194" w:line="364" w:lineRule="auto"/>
        <w:ind w:left="50" w:firstLine="62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1"/>
          <w:sz w:val="30"/>
          <w:szCs w:val="30"/>
        </w:rPr>
        <w:t>第四十五条</w:t>
      </w:r>
      <w:r>
        <w:rPr>
          <w:rFonts w:ascii="SimHei" w:hAnsi="SimHei" w:eastAsia="SimHei" w:cs="SimHei"/>
          <w:spacing w:val="1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综合考虑乡镇学校和教学点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的实际，对乡镇学 </w:t>
      </w:r>
      <w:r>
        <w:rPr>
          <w:rFonts w:ascii="仿宋" w:hAnsi="仿宋" w:eastAsia="仿宋" w:cs="仿宋"/>
          <w:spacing w:val="22"/>
          <w:sz w:val="30"/>
          <w:szCs w:val="30"/>
        </w:rPr>
        <w:t>校教师予以适当倾斜。在乡镇学校任教(含城镇学校教师交流、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支教)3年以上、经考核表现突出并符合评审条件的教师，同等</w:t>
      </w:r>
    </w:p>
    <w:p>
      <w:pPr>
        <w:spacing w:before="1" w:line="222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条件下优先推荐、晋级。</w:t>
      </w:r>
    </w:p>
    <w:p>
      <w:pPr>
        <w:spacing w:before="214" w:line="582" w:lineRule="exact"/>
        <w:ind w:right="2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20"/>
          <w:position w:val="21"/>
          <w:sz w:val="30"/>
          <w:szCs w:val="30"/>
        </w:rPr>
        <w:t>第四十六条</w:t>
      </w:r>
      <w:r>
        <w:rPr>
          <w:rFonts w:ascii="SimHei" w:hAnsi="SimHei" w:eastAsia="SimHei" w:cs="SimHei"/>
          <w:spacing w:val="20"/>
          <w:position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position w:val="21"/>
          <w:sz w:val="30"/>
          <w:szCs w:val="30"/>
        </w:rPr>
        <w:t>中小学教师所在学校岗位无空缺，旗县(市、</w:t>
      </w:r>
    </w:p>
    <w:p>
      <w:pPr>
        <w:spacing w:before="1"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区)教育行政部门统筹后，教师可以跨校评审。</w:t>
      </w:r>
    </w:p>
    <w:p>
      <w:pPr>
        <w:spacing w:before="231" w:line="591" w:lineRule="exact"/>
        <w:ind w:left="674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10"/>
          <w:position w:val="21"/>
          <w:sz w:val="30"/>
          <w:szCs w:val="30"/>
        </w:rPr>
        <w:t>第四十七条</w:t>
      </w:r>
      <w:r>
        <w:rPr>
          <w:rFonts w:ascii="SimHei" w:hAnsi="SimHei" w:eastAsia="SimHei" w:cs="SimHei"/>
          <w:spacing w:val="10"/>
          <w:position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position w:val="21"/>
          <w:sz w:val="30"/>
          <w:szCs w:val="30"/>
        </w:rPr>
        <w:t>本评价标准条件由内蒙古自治区教育厅、人力</w:t>
      </w:r>
    </w:p>
    <w:p>
      <w:pPr>
        <w:spacing w:before="1"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资源和社会保障厅按照各自职责负责解释。</w:t>
      </w:r>
    </w:p>
    <w:p>
      <w:pPr>
        <w:spacing w:before="240" w:line="562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SimHei" w:hAnsi="SimHei" w:eastAsia="SimHei" w:cs="SimHei"/>
          <w:b/>
          <w:bCs/>
          <w:spacing w:val="37"/>
          <w:position w:val="19"/>
          <w:sz w:val="30"/>
          <w:szCs w:val="30"/>
        </w:rPr>
        <w:t>第四十八条</w:t>
      </w:r>
      <w:r>
        <w:rPr>
          <w:rFonts w:ascii="SimHei" w:hAnsi="SimHei" w:eastAsia="SimHei" w:cs="SimHei"/>
          <w:spacing w:val="37"/>
          <w:position w:val="19"/>
          <w:sz w:val="30"/>
          <w:szCs w:val="30"/>
        </w:rPr>
        <w:t xml:space="preserve">  本评价标准条件自2022年</w:t>
      </w:r>
      <w:r>
        <w:rPr>
          <w:rFonts w:ascii="SimHei" w:hAnsi="SimHei" w:eastAsia="SimHei" w:cs="SimHei"/>
          <w:spacing w:val="36"/>
          <w:position w:val="19"/>
          <w:sz w:val="30"/>
          <w:szCs w:val="30"/>
        </w:rPr>
        <w:t>1月1</w:t>
      </w:r>
      <w:r>
        <w:rPr>
          <w:rFonts w:ascii="仿宋" w:hAnsi="仿宋" w:eastAsia="仿宋" w:cs="仿宋"/>
          <w:spacing w:val="36"/>
          <w:position w:val="19"/>
          <w:sz w:val="30"/>
          <w:szCs w:val="30"/>
        </w:rPr>
        <w:t>日起施行。</w:t>
      </w:r>
    </w:p>
    <w:p>
      <w:pPr>
        <w:spacing w:before="1" w:line="221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原相关规定同时废止。</w:t>
      </w: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82" w:line="229" w:lineRule="auto"/>
        <w:ind w:left="33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3"/>
          <w:sz w:val="25"/>
          <w:szCs w:val="25"/>
        </w:rPr>
        <w:t>内蒙古自治区人力资源和社会保障厅办公室   2</w:t>
      </w:r>
      <w:r>
        <w:rPr>
          <w:rFonts w:ascii="仿宋" w:hAnsi="仿宋" w:eastAsia="仿宋" w:cs="仿宋"/>
          <w:spacing w:val="22"/>
          <w:sz w:val="25"/>
          <w:szCs w:val="25"/>
        </w:rPr>
        <w:t>021年12月31日印发</w:t>
      </w:r>
    </w:p>
    <w:sectPr>
      <w:footerReference r:id="rId40" w:type="default"/>
      <w:pgSz w:w="12050" w:h="16930"/>
      <w:pgMar w:top="1439" w:right="1549" w:bottom="1840" w:left="1579" w:header="0" w:footer="15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6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</w:t>
    </w:r>
    <w:r>
      <w:rPr>
        <w:rFonts w:ascii="宋体" w:hAnsi="宋体" w:eastAsia="宋体" w:cs="宋体"/>
        <w:spacing w:val="71"/>
        <w:sz w:val="32"/>
        <w:szCs w:val="32"/>
      </w:rPr>
      <w:t xml:space="preserve">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00"/>
      </w:tabs>
      <w:spacing w:line="179" w:lineRule="auto"/>
      <w:ind w:left="100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z w:val="39"/>
        <w:szCs w:val="39"/>
        <w:u w:val="single" w:color="auto"/>
      </w:rPr>
      <w:tab/>
    </w:r>
    <w:r>
      <w:rPr>
        <w:rFonts w:ascii="宋体" w:hAnsi="宋体" w:eastAsia="宋体" w:cs="宋体"/>
        <w:spacing w:val="-15"/>
        <w:sz w:val="39"/>
        <w:szCs w:val="39"/>
      </w:rPr>
      <w:t>10</w:t>
    </w:r>
    <w:r>
      <w:rPr>
        <w:rFonts w:ascii="宋体" w:hAnsi="宋体" w:eastAsia="宋体" w:cs="宋体"/>
        <w:spacing w:val="89"/>
        <w:sz w:val="39"/>
        <w:szCs w:val="39"/>
      </w:rPr>
      <w:t xml:space="preserve"> </w:t>
    </w:r>
    <w:r>
      <w:rPr>
        <w:rFonts w:ascii="宋体" w:hAnsi="宋体" w:eastAsia="宋体" w:cs="宋体"/>
        <w:spacing w:val="-15"/>
        <w:sz w:val="39"/>
        <w:szCs w:val="39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19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9"/>
        <w:sz w:val="29"/>
        <w:szCs w:val="29"/>
      </w:rPr>
      <w:t>—</w:t>
    </w:r>
    <w:r>
      <w:rPr>
        <w:rFonts w:ascii="宋体" w:hAnsi="宋体" w:eastAsia="宋体" w:cs="宋体"/>
        <w:spacing w:val="-112"/>
        <w:sz w:val="29"/>
        <w:szCs w:val="29"/>
      </w:rPr>
      <w:t xml:space="preserve"> </w:t>
    </w:r>
    <w:r>
      <w:rPr>
        <w:rFonts w:ascii="宋体" w:hAnsi="宋体" w:eastAsia="宋体" w:cs="宋体"/>
        <w:spacing w:val="-9"/>
        <w:sz w:val="29"/>
        <w:szCs w:val="29"/>
      </w:rPr>
      <w:t>12 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6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3"/>
        <w:sz w:val="22"/>
        <w:szCs w:val="22"/>
      </w:rPr>
      <w:t>-13</w:t>
    </w:r>
    <w:r>
      <w:rPr>
        <w:rFonts w:ascii="宋体" w:hAnsi="宋体" w:eastAsia="宋体" w:cs="宋体"/>
        <w:spacing w:val="19"/>
        <w:sz w:val="22"/>
        <w:szCs w:val="22"/>
      </w:rPr>
      <w:t xml:space="preserve">   </w:t>
    </w:r>
    <w:r>
      <w:rPr>
        <w:rFonts w:ascii="宋体" w:hAnsi="宋体" w:eastAsia="宋体" w:cs="宋体"/>
        <w:sz w:val="22"/>
        <w:szCs w:val="22"/>
        <w:u w:val="single" w:color="auto"/>
      </w:rPr>
      <w:t xml:space="preserve">  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4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—14</w:t>
    </w:r>
    <w:r>
      <w:rPr>
        <w:rFonts w:ascii="宋体" w:hAnsi="宋体" w:eastAsia="宋体" w:cs="宋体"/>
        <w:spacing w:val="30"/>
        <w:sz w:val="29"/>
        <w:szCs w:val="29"/>
      </w:rPr>
      <w:t xml:space="preserve"> 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—16</w:t>
    </w:r>
    <w:r>
      <w:rPr>
        <w:rFonts w:ascii="宋体" w:hAnsi="宋体" w:eastAsia="宋体" w:cs="宋体"/>
        <w:spacing w:val="121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5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80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3"/>
        <w:sz w:val="22"/>
        <w:szCs w:val="22"/>
      </w:rPr>
      <w:t>-18</w:t>
    </w:r>
    <w:r>
      <w:rPr>
        <w:rFonts w:ascii="宋体" w:hAnsi="宋体" w:eastAsia="宋体" w:cs="宋体"/>
        <w:spacing w:val="4"/>
        <w:sz w:val="22"/>
        <w:szCs w:val="22"/>
      </w:rPr>
      <w:t xml:space="preserve">    </w:t>
    </w:r>
    <w:r>
      <w:rPr>
        <w:rFonts w:ascii="宋体" w:hAnsi="宋体" w:eastAsia="宋体" w:cs="宋体"/>
        <w:sz w:val="22"/>
        <w:szCs w:val="22"/>
        <w:u w:val="single" w:color="auto"/>
      </w:rPr>
      <w:t xml:space="preserve">  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5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—19</w:t>
    </w:r>
    <w:r>
      <w:rPr>
        <w:rFonts w:ascii="宋体" w:hAnsi="宋体" w:eastAsia="宋体" w:cs="宋体"/>
        <w:spacing w:val="141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6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</w:t>
    </w:r>
    <w:r>
      <w:rPr>
        <w:rFonts w:ascii="宋体" w:hAnsi="宋体" w:eastAsia="宋体" w:cs="宋体"/>
        <w:spacing w:val="139"/>
        <w:sz w:val="29"/>
        <w:szCs w:val="29"/>
      </w:rPr>
      <w:t xml:space="preserve">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07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—20—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—21</w:t>
    </w:r>
    <w:r>
      <w:rPr>
        <w:rFonts w:ascii="宋体" w:hAnsi="宋体" w:eastAsia="宋体" w:cs="宋体"/>
        <w:spacing w:val="121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—22—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—23</w:t>
    </w:r>
    <w:r>
      <w:rPr>
        <w:rFonts w:ascii="宋体" w:hAnsi="宋体" w:eastAsia="宋体" w:cs="宋体"/>
        <w:spacing w:val="141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—24</w:t>
    </w:r>
    <w:r>
      <w:rPr>
        <w:rFonts w:ascii="宋体" w:hAnsi="宋体" w:eastAsia="宋体" w:cs="宋体"/>
        <w:spacing w:val="121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8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—25</w:t>
    </w:r>
    <w:r>
      <w:rPr>
        <w:rFonts w:ascii="宋体" w:hAnsi="宋体" w:eastAsia="宋体" w:cs="宋体"/>
        <w:spacing w:val="120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—26—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—27—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4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—28</w:t>
    </w:r>
    <w:r>
      <w:rPr>
        <w:rFonts w:ascii="宋体" w:hAnsi="宋体" w:eastAsia="宋体" w:cs="宋体"/>
        <w:spacing w:val="91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9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trike/>
        <w:spacing w:val="-4"/>
        <w:sz w:val="30"/>
        <w:szCs w:val="30"/>
      </w:rPr>
      <w:t>-2</w:t>
    </w:r>
    <w:r>
      <w:rPr>
        <w:rFonts w:ascii="宋体" w:hAnsi="宋体" w:eastAsia="宋体" w:cs="宋体"/>
        <w:spacing w:val="-4"/>
        <w:sz w:val="30"/>
        <w:szCs w:val="30"/>
      </w:rPr>
      <w:t>9</w:t>
    </w:r>
    <w:r>
      <w:rPr>
        <w:rFonts w:ascii="宋体" w:hAnsi="宋体" w:eastAsia="宋体" w:cs="宋体"/>
        <w:spacing w:val="40"/>
        <w:sz w:val="30"/>
        <w:szCs w:val="30"/>
      </w:rPr>
      <w:t xml:space="preserve">  </w:t>
    </w:r>
    <w:r>
      <w:rPr>
        <w:rFonts w:ascii="宋体" w:hAnsi="宋体" w:eastAsia="宋体" w:cs="宋体"/>
        <w:sz w:val="30"/>
        <w:szCs w:val="30"/>
        <w:u w:val="single" w:color="auto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08"/>
      </w:tabs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  <w:u w:val="single" w:color="auto"/>
      </w:rPr>
      <w:tab/>
    </w:r>
    <w:r>
      <w:rPr>
        <w:rFonts w:ascii="宋体" w:hAnsi="宋体" w:eastAsia="宋体" w:cs="宋体"/>
        <w:spacing w:val="71"/>
        <w:sz w:val="30"/>
        <w:szCs w:val="30"/>
      </w:rPr>
      <w:t xml:space="preserve"> </w:t>
    </w:r>
    <w:r>
      <w:rPr>
        <w:rFonts w:ascii="宋体" w:hAnsi="宋体" w:eastAsia="宋体" w:cs="宋体"/>
        <w:spacing w:val="-6"/>
        <w:sz w:val="30"/>
        <w:szCs w:val="30"/>
      </w:rPr>
      <w:t>30</w:t>
    </w:r>
    <w:r>
      <w:rPr>
        <w:rFonts w:ascii="宋体" w:hAnsi="宋体" w:eastAsia="宋体" w:cs="宋体"/>
        <w:spacing w:val="57"/>
        <w:sz w:val="30"/>
        <w:szCs w:val="30"/>
      </w:rPr>
      <w:t xml:space="preserve"> </w:t>
    </w:r>
    <w:r>
      <w:rPr>
        <w:rFonts w:ascii="宋体" w:hAnsi="宋体" w:eastAsia="宋体" w:cs="宋体"/>
        <w:spacing w:val="-6"/>
        <w:sz w:val="30"/>
        <w:szCs w:val="30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5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—31</w:t>
    </w:r>
    <w:r>
      <w:rPr>
        <w:rFonts w:ascii="宋体" w:hAnsi="宋体" w:eastAsia="宋体" w:cs="宋体"/>
        <w:spacing w:val="111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—32</w:t>
    </w:r>
    <w:r>
      <w:rPr>
        <w:rFonts w:ascii="宋体" w:hAnsi="宋体" w:eastAsia="宋体" w:cs="宋体"/>
        <w:spacing w:val="131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—33—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08"/>
      </w:tabs>
      <w:spacing w:before="1"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z w:val="29"/>
        <w:szCs w:val="29"/>
        <w:u w:val="single" w:color="auto"/>
      </w:rPr>
      <w:tab/>
    </w:r>
    <w:r>
      <w:rPr>
        <w:rFonts w:ascii="宋体" w:hAnsi="宋体" w:eastAsia="宋体" w:cs="宋体"/>
        <w:spacing w:val="65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34</w:t>
    </w:r>
    <w:r>
      <w:rPr>
        <w:rFonts w:ascii="宋体" w:hAnsi="宋体" w:eastAsia="宋体" w:cs="宋体"/>
        <w:spacing w:val="93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539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3"/>
        <w:sz w:val="35"/>
        <w:szCs w:val="35"/>
      </w:rPr>
      <w:t>—35—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—36</w:t>
    </w:r>
    <w:r>
      <w:rPr>
        <w:rFonts w:ascii="宋体" w:hAnsi="宋体" w:eastAsia="宋体" w:cs="宋体"/>
        <w:spacing w:val="101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5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</w:t>
    </w:r>
    <w:r>
      <w:rPr>
        <w:rFonts w:ascii="宋体" w:hAnsi="宋体" w:eastAsia="宋体" w:cs="宋体"/>
        <w:spacing w:val="130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7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939"/>
      </w:tabs>
      <w:spacing w:line="175" w:lineRule="auto"/>
      <w:ind w:left="76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  <w:u w:val="single" w:color="auto"/>
      </w:rPr>
      <w:tab/>
    </w:r>
    <w:r>
      <w:rPr>
        <w:rFonts w:ascii="宋体" w:hAnsi="宋体" w:eastAsia="宋体" w:cs="宋体"/>
        <w:spacing w:val="-29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7</w:t>
    </w:r>
    <w:r>
      <w:rPr>
        <w:rFonts w:ascii="宋体" w:hAnsi="宋体" w:eastAsia="宋体" w:cs="宋体"/>
        <w:spacing w:val="68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5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7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  <w:r>
      <w:rPr>
        <w:rFonts w:ascii="宋体" w:hAnsi="宋体" w:eastAsia="宋体" w:cs="宋体"/>
        <w:sz w:val="30"/>
        <w:szCs w:val="3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YyNDk5ZTRiNjAwMTg0MjEwNjA1MDM2NDVhNzY3MWUifQ=="/>
  </w:docVars>
  <w:rsids>
    <w:rsidRoot w:val="00000000"/>
    <w:rsid w:val="2D0E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image" Target="media/image5.png"/><Relationship Id="rId45" Type="http://schemas.openxmlformats.org/officeDocument/2006/relationships/image" Target="media/image4.png"/><Relationship Id="rId44" Type="http://schemas.openxmlformats.org/officeDocument/2006/relationships/image" Target="media/image3.png"/><Relationship Id="rId43" Type="http://schemas.openxmlformats.org/officeDocument/2006/relationships/image" Target="media/image2.png"/><Relationship Id="rId42" Type="http://schemas.openxmlformats.org/officeDocument/2006/relationships/image" Target="media/image1.jpeg"/><Relationship Id="rId41" Type="http://schemas.openxmlformats.org/officeDocument/2006/relationships/theme" Target="theme/theme1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2024-03-25T15:37:00Z</dcterms:created>
  <dc:creator>Administrator</dc:creator>
  <cp:lastModifiedBy>佳</cp:lastModifiedBy>
  <dcterms:modified xsi:type="dcterms:W3CDTF">2024-03-25T08:20:07Z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2024-03-25T15:37:27Z</vt:filetime>
  </property>
  <property fmtid="{D5CDD505-2E9C-101B-9397-08002B2CF9AE}" pid="4" name="UsrData">
    <vt:lpwstr>660129ab54cdff001ff76d44wl</vt:lpwstr>
  </property>
  <property fmtid="{D5CDD505-2E9C-101B-9397-08002B2CF9AE}" pid="5" name="KSOProductBuildVer">
    <vt:lpwstr>2052-12.1.0.16388</vt:lpwstr>
  </property>
  <property fmtid="{D5CDD505-2E9C-101B-9397-08002B2CF9AE}" pid="6" name="ICV">
    <vt:lpwstr>8C3DD53AF0D5412DAE4AAFF8EE06E1C4_12</vt:lpwstr>
  </property>
</Properties>
</file>