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通辽第五中学2023年第三季度党费收缴情况</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根据市委教育工委的要求，我校现将党费收缴情况进行公开，望周知。</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通辽第五中学目前在职党员198人、离退休党员37人，7个党支部总人数：235人（含校领导）。</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季度应缴235人，实缴234人，其中1人减免（离退休党支部马志强）。上个季度党员总数为230人，本学期因新教师入职，增添了5人；上个季度在职党员196人，因2人退休转入到离退休党支部，现在职党员198人，离退休党员37人。</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本季度，实缴234人，共计18535.00元。其中在职党员应缴198人，实缴198人，共计收缴党费17209.00元；离退休党员应缴37人，实缴36人，</w:t>
      </w:r>
      <w:r>
        <w:rPr>
          <w:rFonts w:hint="eastAsia" w:ascii="仿宋_GB2312" w:hAnsi="仿宋_GB2312" w:eastAsia="仿宋_GB2312" w:cs="仿宋_GB2312"/>
          <w:b w:val="0"/>
          <w:bCs w:val="0"/>
          <w:sz w:val="32"/>
          <w:szCs w:val="32"/>
          <w:lang w:val="en-US" w:eastAsia="zh-CN"/>
        </w:rPr>
        <w:t>其中1人减免（离退休党支部马志强），</w:t>
      </w:r>
      <w:r>
        <w:rPr>
          <w:rFonts w:hint="eastAsia" w:ascii="仿宋_GB2312" w:hAnsi="仿宋_GB2312" w:eastAsia="仿宋_GB2312" w:cs="仿宋_GB2312"/>
          <w:sz w:val="32"/>
          <w:szCs w:val="32"/>
          <w:lang w:val="en-US" w:eastAsia="zh-CN"/>
        </w:rPr>
        <w:t>共计收缴党费1326.00元。现将第三季度党费以银行现金汇款方式全额上缴市委教育工委并开具收据。</w:t>
      </w:r>
    </w:p>
    <w:p>
      <w:pPr>
        <w:pStyle w:val="2"/>
        <w:ind w:left="0" w:leftChars="0" w:firstLine="640" w:firstLineChars="200"/>
        <w:rPr>
          <w:rFonts w:hint="default"/>
          <w:lang w:val="en-US" w:eastAsia="zh-CN"/>
        </w:rPr>
      </w:pPr>
      <w:r>
        <w:rPr>
          <w:rFonts w:hint="eastAsia" w:ascii="仿宋_GB2312" w:hAnsi="仿宋_GB2312" w:eastAsia="仿宋_GB2312" w:cs="仿宋_GB2312"/>
          <w:kern w:val="2"/>
          <w:sz w:val="32"/>
          <w:szCs w:val="32"/>
          <w:lang w:val="en-US" w:eastAsia="zh-CN" w:bidi="ar-SA"/>
        </w:rPr>
        <w:t>本季度各党支部党费收缴情况如下：</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一、第一党支部：</w:t>
      </w:r>
      <w:r>
        <w:rPr>
          <w:rFonts w:hint="eastAsia" w:ascii="仿宋_GB2312" w:hAnsi="仿宋_GB2312" w:eastAsia="仿宋_GB2312" w:cs="仿宋_GB2312"/>
          <w:b w:val="0"/>
          <w:bCs w:val="0"/>
          <w:sz w:val="32"/>
          <w:szCs w:val="32"/>
          <w:lang w:val="en-US" w:eastAsia="zh-CN"/>
        </w:rPr>
        <w:t>应缴</w:t>
      </w:r>
      <w:r>
        <w:rPr>
          <w:rFonts w:hint="eastAsia" w:ascii="仿宋_GB2312" w:hAnsi="仿宋_GB2312" w:eastAsia="仿宋_GB2312" w:cs="仿宋_GB2312"/>
          <w:sz w:val="32"/>
          <w:szCs w:val="32"/>
          <w:lang w:val="en-US" w:eastAsia="zh-CN"/>
        </w:rPr>
        <w:t>党员42名，实缴42名，缴纳党费</w:t>
      </w:r>
      <w:r>
        <w:rPr>
          <w:rFonts w:hint="eastAsia" w:ascii="仿宋_GB2312" w:hAnsi="仿宋_GB2312" w:eastAsia="仿宋_GB2312" w:cs="仿宋_GB2312"/>
          <w:color w:val="FF0000"/>
          <w:sz w:val="32"/>
          <w:szCs w:val="32"/>
          <w:lang w:val="en-US" w:eastAsia="zh-CN"/>
        </w:rPr>
        <w:t>3635.00元</w:t>
      </w:r>
      <w:r>
        <w:rPr>
          <w:rFonts w:hint="eastAsia" w:ascii="仿宋_GB2312" w:hAnsi="仿宋_GB2312" w:eastAsia="仿宋_GB2312" w:cs="仿宋_GB2312"/>
          <w:sz w:val="32"/>
          <w:szCs w:val="32"/>
          <w:lang w:val="en-US" w:eastAsia="zh-CN"/>
        </w:rPr>
        <w:t>。（新入职教师，9月份开始开工资，党费收缴标准为：7/8月份按照每月2元收取，9月份按照此表核算的标准收取。金思宇为新入职教师的本季度党费是2+2+12.42=16.42元，表中显示为37.26，多了20.84元。所以应从总数扣除多余的数额，3655.59-20.84=3634.75，约等于3635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二、第二党支部：</w:t>
      </w:r>
      <w:r>
        <w:rPr>
          <w:rFonts w:hint="eastAsia" w:ascii="仿宋_GB2312" w:hAnsi="仿宋_GB2312" w:eastAsia="仿宋_GB2312" w:cs="仿宋_GB2312"/>
          <w:b w:val="0"/>
          <w:bCs w:val="0"/>
          <w:sz w:val="32"/>
          <w:szCs w:val="32"/>
          <w:lang w:val="en-US" w:eastAsia="zh-CN"/>
        </w:rPr>
        <w:t>应缴</w:t>
      </w:r>
      <w:r>
        <w:rPr>
          <w:rFonts w:hint="eastAsia" w:ascii="仿宋_GB2312" w:hAnsi="仿宋_GB2312" w:eastAsia="仿宋_GB2312" w:cs="仿宋_GB2312"/>
          <w:sz w:val="32"/>
          <w:szCs w:val="32"/>
          <w:lang w:val="en-US" w:eastAsia="zh-CN"/>
        </w:rPr>
        <w:t>党员46名，实缴46名，缴纳党费</w:t>
      </w:r>
      <w:r>
        <w:rPr>
          <w:rFonts w:hint="eastAsia" w:ascii="仿宋_GB2312" w:hAnsi="仿宋_GB2312" w:eastAsia="仿宋_GB2312" w:cs="仿宋_GB2312"/>
          <w:color w:val="FF0000"/>
          <w:sz w:val="32"/>
          <w:szCs w:val="32"/>
          <w:lang w:val="en-US" w:eastAsia="zh-CN"/>
        </w:rPr>
        <w:t>4085.42元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三、第三党支部：</w:t>
      </w:r>
      <w:r>
        <w:rPr>
          <w:rFonts w:hint="eastAsia" w:ascii="仿宋_GB2312" w:hAnsi="仿宋_GB2312" w:eastAsia="仿宋_GB2312" w:cs="仿宋_GB2312"/>
          <w:b w:val="0"/>
          <w:bCs w:val="0"/>
          <w:sz w:val="32"/>
          <w:szCs w:val="32"/>
          <w:lang w:val="en-US" w:eastAsia="zh-CN"/>
        </w:rPr>
        <w:t>应缴</w:t>
      </w:r>
      <w:r>
        <w:rPr>
          <w:rFonts w:hint="eastAsia" w:ascii="仿宋_GB2312" w:hAnsi="仿宋_GB2312" w:eastAsia="仿宋_GB2312" w:cs="仿宋_GB2312"/>
          <w:sz w:val="32"/>
          <w:szCs w:val="32"/>
          <w:lang w:val="en-US" w:eastAsia="zh-CN"/>
        </w:rPr>
        <w:t>党员43名，实缴43名，缴纳党费</w:t>
      </w:r>
      <w:r>
        <w:rPr>
          <w:rFonts w:hint="eastAsia" w:ascii="仿宋_GB2312" w:hAnsi="仿宋_GB2312" w:eastAsia="仿宋_GB2312" w:cs="仿宋_GB2312"/>
          <w:color w:val="FF0000"/>
          <w:sz w:val="32"/>
          <w:szCs w:val="32"/>
          <w:lang w:val="en-US" w:eastAsia="zh-CN"/>
        </w:rPr>
        <w:t>3567.15元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lang w:val="en-US" w:eastAsia="zh-CN"/>
        </w:rPr>
      </w:pPr>
      <w:r>
        <w:rPr>
          <w:rFonts w:hint="eastAsia" w:ascii="仿宋_GB2312" w:hAnsi="仿宋_GB2312" w:eastAsia="仿宋_GB2312" w:cs="仿宋_GB2312"/>
          <w:b/>
          <w:bCs/>
          <w:sz w:val="32"/>
          <w:szCs w:val="32"/>
          <w:lang w:val="en-US" w:eastAsia="zh-CN"/>
        </w:rPr>
        <w:t>四、教务德育团委党支部：</w:t>
      </w:r>
      <w:r>
        <w:rPr>
          <w:rFonts w:hint="eastAsia" w:ascii="仿宋_GB2312" w:hAnsi="仿宋_GB2312" w:eastAsia="仿宋_GB2312" w:cs="仿宋_GB2312"/>
          <w:b w:val="0"/>
          <w:bCs w:val="0"/>
          <w:sz w:val="32"/>
          <w:szCs w:val="32"/>
          <w:lang w:val="en-US" w:eastAsia="zh-CN"/>
        </w:rPr>
        <w:t>应缴</w:t>
      </w:r>
      <w:r>
        <w:rPr>
          <w:rFonts w:hint="eastAsia" w:ascii="仿宋_GB2312" w:hAnsi="仿宋_GB2312" w:eastAsia="仿宋_GB2312" w:cs="仿宋_GB2312"/>
          <w:sz w:val="32"/>
          <w:szCs w:val="32"/>
          <w:lang w:val="en-US" w:eastAsia="zh-CN"/>
        </w:rPr>
        <w:t>党员18名，实缴18名，缴纳党费</w:t>
      </w:r>
      <w:r>
        <w:rPr>
          <w:rFonts w:hint="eastAsia" w:ascii="仿宋_GB2312" w:hAnsi="仿宋_GB2312" w:eastAsia="仿宋_GB2312" w:cs="仿宋_GB2312"/>
          <w:color w:val="FF0000"/>
          <w:sz w:val="32"/>
          <w:szCs w:val="32"/>
          <w:lang w:val="en-US" w:eastAsia="zh-CN"/>
        </w:rPr>
        <w:t>2079.00元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五、行政后勤党支部：</w:t>
      </w:r>
      <w:r>
        <w:rPr>
          <w:rFonts w:hint="eastAsia" w:ascii="仿宋_GB2312" w:hAnsi="仿宋_GB2312" w:eastAsia="仿宋_GB2312" w:cs="仿宋_GB2312"/>
          <w:b w:val="0"/>
          <w:bCs w:val="0"/>
          <w:sz w:val="32"/>
          <w:szCs w:val="32"/>
          <w:lang w:val="en-US" w:eastAsia="zh-CN"/>
        </w:rPr>
        <w:t>应缴</w:t>
      </w:r>
      <w:r>
        <w:rPr>
          <w:rFonts w:hint="eastAsia" w:ascii="仿宋_GB2312" w:hAnsi="仿宋_GB2312" w:eastAsia="仿宋_GB2312" w:cs="仿宋_GB2312"/>
          <w:sz w:val="32"/>
          <w:szCs w:val="32"/>
          <w:lang w:val="en-US" w:eastAsia="zh-CN"/>
        </w:rPr>
        <w:t>党员25名，实缴25名，缴纳党费</w:t>
      </w:r>
      <w:r>
        <w:rPr>
          <w:rFonts w:hint="eastAsia" w:ascii="仿宋_GB2312" w:hAnsi="仿宋_GB2312" w:eastAsia="仿宋_GB2312" w:cs="仿宋_GB2312"/>
          <w:color w:val="FF0000"/>
          <w:sz w:val="32"/>
          <w:szCs w:val="32"/>
          <w:lang w:val="en-US" w:eastAsia="zh-CN"/>
        </w:rPr>
        <w:t>1708.00元</w:t>
      </w:r>
      <w:r>
        <w:rPr>
          <w:rFonts w:hint="eastAsia" w:ascii="仿宋_GB2312" w:hAnsi="仿宋_GB2312" w:eastAsia="仿宋_GB2312" w:cs="仿宋_GB2312"/>
          <w:sz w:val="32"/>
          <w:szCs w:val="32"/>
          <w:lang w:val="en-US" w:eastAsia="zh-CN"/>
        </w:rPr>
        <w:t>。（新入职教师：哈日贵、朱一涵、周丽姣、李婷婷4人，周丽姣、李婷婷还未办理完入职手续，每月党费按2元收取；哈日贵、朱一涵9月份开始开工资，党费收缴标准为：7/8月份按照每月2元收取，9月份按照此表核算的标准收取。哈日贵的本季度党费是2+2+12.42=16.42元，表中显示为37.26元，多了20.84元。朱一涵的本季度党费是2+2+13.11=17.11元，表中显示为39.34元，多了22.23元。所以应从总数扣除多余的数额，1739.12-20.84-22.23=1696.05，再加上李婷婷和周丽姣每人6元：1696+6+6=</w:t>
      </w:r>
      <w:r>
        <w:rPr>
          <w:rFonts w:hint="eastAsia" w:ascii="仿宋_GB2312" w:hAnsi="仿宋_GB2312" w:eastAsia="仿宋_GB2312" w:cs="仿宋_GB2312"/>
          <w:color w:val="FF0000"/>
          <w:sz w:val="32"/>
          <w:szCs w:val="32"/>
          <w:lang w:val="en-US" w:eastAsia="zh-CN"/>
        </w:rPr>
        <w:t>1708</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六、综治舍务体卫党支部：</w:t>
      </w:r>
      <w:r>
        <w:rPr>
          <w:rFonts w:hint="eastAsia" w:ascii="仿宋_GB2312" w:hAnsi="仿宋_GB2312" w:eastAsia="仿宋_GB2312" w:cs="仿宋_GB2312"/>
          <w:b w:val="0"/>
          <w:bCs w:val="0"/>
          <w:sz w:val="32"/>
          <w:szCs w:val="32"/>
          <w:lang w:val="en-US" w:eastAsia="zh-CN"/>
        </w:rPr>
        <w:t>应缴</w:t>
      </w:r>
      <w:r>
        <w:rPr>
          <w:rFonts w:hint="eastAsia" w:ascii="仿宋_GB2312" w:hAnsi="仿宋_GB2312" w:eastAsia="仿宋_GB2312" w:cs="仿宋_GB2312"/>
          <w:sz w:val="32"/>
          <w:szCs w:val="32"/>
          <w:lang w:val="en-US" w:eastAsia="zh-CN"/>
        </w:rPr>
        <w:t>党员24名，实缴24名，缴纳党费</w:t>
      </w:r>
      <w:r>
        <w:rPr>
          <w:rFonts w:hint="eastAsia" w:ascii="仿宋_GB2312" w:hAnsi="仿宋_GB2312" w:eastAsia="仿宋_GB2312" w:cs="仿宋_GB2312"/>
          <w:color w:val="FF0000"/>
          <w:sz w:val="32"/>
          <w:szCs w:val="32"/>
          <w:lang w:val="en-US" w:eastAsia="zh-CN"/>
        </w:rPr>
        <w:t>2134.00元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七、离退休党支部：</w:t>
      </w:r>
      <w:r>
        <w:rPr>
          <w:rFonts w:hint="eastAsia" w:ascii="仿宋_GB2312" w:hAnsi="仿宋_GB2312" w:eastAsia="仿宋_GB2312" w:cs="仿宋_GB2312"/>
          <w:b w:val="0"/>
          <w:bCs w:val="0"/>
          <w:sz w:val="32"/>
          <w:szCs w:val="32"/>
          <w:lang w:val="en-US" w:eastAsia="zh-CN"/>
        </w:rPr>
        <w:t>应缴</w:t>
      </w:r>
      <w:r>
        <w:rPr>
          <w:rFonts w:hint="eastAsia" w:ascii="仿宋_GB2312" w:hAnsi="仿宋_GB2312" w:eastAsia="仿宋_GB2312" w:cs="仿宋_GB2312"/>
          <w:sz w:val="32"/>
          <w:szCs w:val="32"/>
          <w:lang w:val="en-US" w:eastAsia="zh-CN"/>
        </w:rPr>
        <w:t>党员37名，实缴36名，其中免缴党费一名（马志强因病），现因个别退休教师工资未核算完成，先按每月10元收取，等核算完毕后，进行多退少补。</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1.包辉、李雅莉老师收取1-9月的党费，每人90元*2=180元。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2.成亚梅老师5、6、7、8、9月份的党费，共50元。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3.沈淑清、刘艳玲老师收取第三季度党费，30元*2=60元。共缴纳党费1036.00+290.00=</w:t>
      </w:r>
      <w:r>
        <w:rPr>
          <w:rFonts w:hint="eastAsia" w:ascii="仿宋_GB2312" w:hAnsi="仿宋_GB2312" w:eastAsia="仿宋_GB2312" w:cs="仿宋_GB2312"/>
          <w:color w:val="FF0000"/>
          <w:sz w:val="32"/>
          <w:szCs w:val="32"/>
          <w:lang w:val="en-US" w:eastAsia="zh-CN"/>
        </w:rPr>
        <w:t>1326.00元</w:t>
      </w:r>
      <w:r>
        <w:rPr>
          <w:rFonts w:hint="eastAsia" w:ascii="仿宋_GB2312" w:hAnsi="仿宋_GB2312" w:eastAsia="仿宋_GB2312" w:cs="仿宋_GB2312"/>
          <w:sz w:val="32"/>
          <w:szCs w:val="32"/>
          <w:lang w:val="en-US" w:eastAsia="zh-CN"/>
        </w:rPr>
        <w:t>。</w:t>
      </w:r>
    </w:p>
    <w:p>
      <w:pPr>
        <w:pStyle w:val="2"/>
        <w:rPr>
          <w:rFonts w:hint="eastAsia" w:ascii="仿宋_GB2312" w:hAnsi="仿宋_GB2312" w:eastAsia="仿宋_GB2312" w:cs="仿宋_GB2312"/>
          <w:sz w:val="32"/>
          <w:szCs w:val="32"/>
          <w:lang w:val="en-US" w:eastAsia="zh-CN"/>
        </w:rPr>
      </w:pPr>
    </w:p>
    <w:p>
      <w:pPr>
        <w:pStyle w:val="2"/>
        <w:jc w:val="righ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MTFiNjY4Y2M3M2Y0Y2IzNjgwZDg1OGRkYzViNDEifQ=="/>
  </w:docVars>
  <w:rsids>
    <w:rsidRoot w:val="00000000"/>
    <w:rsid w:val="05D6530B"/>
    <w:rsid w:val="09FB7366"/>
    <w:rsid w:val="11B83D8F"/>
    <w:rsid w:val="13C20EF5"/>
    <w:rsid w:val="190905EF"/>
    <w:rsid w:val="19FE4817"/>
    <w:rsid w:val="1E731769"/>
    <w:rsid w:val="1FAD2A59"/>
    <w:rsid w:val="24B26903"/>
    <w:rsid w:val="25B14925"/>
    <w:rsid w:val="25F00013"/>
    <w:rsid w:val="379105D4"/>
    <w:rsid w:val="3DE45444"/>
    <w:rsid w:val="404F46F3"/>
    <w:rsid w:val="41834AEE"/>
    <w:rsid w:val="46965664"/>
    <w:rsid w:val="49E05655"/>
    <w:rsid w:val="4E2E44B5"/>
    <w:rsid w:val="56715C14"/>
    <w:rsid w:val="591E5852"/>
    <w:rsid w:val="594A6647"/>
    <w:rsid w:val="5B401B4E"/>
    <w:rsid w:val="645C1924"/>
    <w:rsid w:val="663F7C3E"/>
    <w:rsid w:val="66AA6977"/>
    <w:rsid w:val="6DA24C3B"/>
    <w:rsid w:val="6DE91AC6"/>
    <w:rsid w:val="74171692"/>
    <w:rsid w:val="754708C1"/>
    <w:rsid w:val="7A3C3932"/>
    <w:rsid w:val="7B48416D"/>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479</Characters>
  <Lines>0</Lines>
  <Paragraphs>0</Paragraphs>
  <TotalTime>0</TotalTime>
  <ScaleCrop>false</ScaleCrop>
  <LinksUpToDate>false</LinksUpToDate>
  <CharactersWithSpaces>479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2023-03-21T09:03:00Z</dcterms:created>
  <dc:creator>Administrator</dc:creator>
  <cp:lastModifiedBy>@</cp:lastModifiedBy>
  <dcterms:modified xsi:type="dcterms:W3CDTF">2023-10-12T02:48:32Z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BCA773E02DCF49B1AA03EEACC3207BCD</vt:lpwstr>
  </property>
</Properties>
</file>