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华文仿宋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华文仿宋"/>
          <w:b/>
          <w:bCs/>
          <w:sz w:val="28"/>
          <w:szCs w:val="28"/>
        </w:rPr>
        <w:t>通辽第五中学2</w:t>
      </w:r>
      <w:r>
        <w:rPr>
          <w:rFonts w:ascii="宋体" w:hAnsi="宋体" w:cs="华文仿宋"/>
          <w:b/>
          <w:bCs/>
          <w:sz w:val="28"/>
          <w:szCs w:val="28"/>
        </w:rPr>
        <w:t>021</w:t>
      </w:r>
      <w:r>
        <w:rPr>
          <w:rFonts w:hint="eastAsia" w:ascii="宋体" w:hAnsi="宋体" w:cs="华文仿宋"/>
          <w:b/>
          <w:bCs/>
          <w:sz w:val="28"/>
          <w:szCs w:val="28"/>
        </w:rPr>
        <w:t>年度财务工作报告</w:t>
      </w:r>
    </w:p>
    <w:p>
      <w:pPr>
        <w:widowControl/>
        <w:spacing w:line="360" w:lineRule="auto"/>
        <w:jc w:val="left"/>
        <w:rPr>
          <w:rFonts w:ascii="宋体" w:hAnsi="宋体" w:cs="华文仿宋"/>
          <w:kern w:val="0"/>
          <w:sz w:val="28"/>
          <w:szCs w:val="28"/>
        </w:rPr>
      </w:pPr>
      <w:r>
        <w:rPr>
          <w:rFonts w:hint="eastAsia" w:ascii="宋体" w:hAnsi="宋体" w:cs="华文仿宋"/>
          <w:kern w:val="0"/>
          <w:sz w:val="28"/>
          <w:szCs w:val="28"/>
        </w:rPr>
        <w:t>各位代表、同志们：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 w:cs="华文仿宋"/>
          <w:kern w:val="0"/>
          <w:sz w:val="28"/>
          <w:szCs w:val="28"/>
        </w:rPr>
      </w:pPr>
      <w:r>
        <w:rPr>
          <w:rFonts w:hint="eastAsia" w:ascii="宋体" w:hAnsi="宋体" w:cs="华文仿宋"/>
          <w:kern w:val="0"/>
          <w:sz w:val="28"/>
          <w:szCs w:val="28"/>
        </w:rPr>
        <w:t>我受学校上届工会委员会委托，现将2021年度学校财务运行，收支执行情况和与上年度收支执行对比情况向各位代表作如下报告，共五个方面，请审议，并提出宝贵意见和建议。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 w:cs="华文仿宋"/>
          <w:kern w:val="0"/>
          <w:sz w:val="28"/>
          <w:szCs w:val="28"/>
        </w:rPr>
      </w:pPr>
      <w:r>
        <w:rPr>
          <w:rFonts w:hint="eastAsia" w:ascii="宋体" w:hAnsi="宋体" w:cs="华文仿宋"/>
          <w:kern w:val="0"/>
          <w:sz w:val="28"/>
          <w:szCs w:val="28"/>
        </w:rPr>
        <w:t>学校财务工作，是学校各项工作的重要组成部分，是一项政策性、专业性较强的工作。涉及到学校各项工作的正常运转和教职工的切身利益，因此学校的财务工作一直坚持严谨、规范、节约的管理原则，将学校的有限资金进行统筹合理安排，始终秉承遵守国家相关法律法规、加强经济核算、加强财务监督、检查、做好财务综合分析、促进学校教育事业良好发展的原则。</w:t>
      </w:r>
    </w:p>
    <w:p>
      <w:pPr>
        <w:widowControl/>
        <w:spacing w:line="360" w:lineRule="auto"/>
        <w:jc w:val="center"/>
        <w:rPr>
          <w:rFonts w:ascii="宋体" w:hAnsi="宋体" w:cs="华文仿宋"/>
          <w:b/>
          <w:bCs/>
          <w:kern w:val="0"/>
          <w:sz w:val="28"/>
          <w:szCs w:val="28"/>
        </w:rPr>
      </w:pPr>
      <w:r>
        <w:rPr>
          <w:rFonts w:hint="eastAsia" w:ascii="宋体" w:hAnsi="宋体" w:cs="华文仿宋"/>
          <w:b/>
          <w:bCs/>
          <w:kern w:val="0"/>
          <w:sz w:val="28"/>
          <w:szCs w:val="28"/>
        </w:rPr>
        <w:t xml:space="preserve"> 2021年财务状况分析</w:t>
      </w:r>
    </w:p>
    <w:p>
      <w:pPr>
        <w:widowControl/>
        <w:numPr>
          <w:ilvl w:val="0"/>
          <w:numId w:val="1"/>
        </w:numPr>
        <w:spacing w:line="360" w:lineRule="auto"/>
        <w:ind w:firstLine="562" w:firstLineChars="200"/>
        <w:jc w:val="left"/>
        <w:rPr>
          <w:rFonts w:ascii="宋体" w:hAnsi="宋体" w:cs="华文仿宋"/>
          <w:b/>
          <w:bCs/>
          <w:kern w:val="0"/>
          <w:sz w:val="28"/>
          <w:szCs w:val="28"/>
        </w:rPr>
      </w:pPr>
      <w:r>
        <w:rPr>
          <w:rFonts w:hint="eastAsia" w:ascii="宋体" w:hAnsi="宋体" w:cs="华文仿宋"/>
          <w:b/>
          <w:bCs/>
          <w:kern w:val="0"/>
          <w:sz w:val="28"/>
          <w:szCs w:val="28"/>
        </w:rPr>
        <w:t>学校基本情况</w:t>
      </w:r>
    </w:p>
    <w:p>
      <w:pPr>
        <w:widowControl/>
        <w:spacing w:line="360" w:lineRule="auto"/>
        <w:ind w:firstLine="562"/>
        <w:jc w:val="left"/>
        <w:rPr>
          <w:rFonts w:ascii="宋体" w:hAnsi="宋体" w:cs="华文仿宋"/>
          <w:kern w:val="0"/>
          <w:sz w:val="28"/>
          <w:szCs w:val="28"/>
        </w:rPr>
      </w:pPr>
      <w:r>
        <w:rPr>
          <w:rFonts w:hint="eastAsia" w:ascii="宋体" w:hAnsi="宋体" w:cs="华文仿宋"/>
          <w:kern w:val="0"/>
          <w:sz w:val="28"/>
          <w:szCs w:val="28"/>
        </w:rPr>
        <w:t>2021年我校的教育教学、学校管理等方面的品质持续提升，尤其是高考、竞赛的成绩更为喜人。在这一年里，在上级和学校领导的正确领导下，依靠全体教师的共同努力，我校财务人员本着求真务实的工作态度，配合各部门完成了本学期的各项工作，保证了学校日常工作的顺利进行。现将本年度的财务工作总结如下：</w:t>
      </w:r>
    </w:p>
    <w:p>
      <w:pPr>
        <w:widowControl/>
        <w:spacing w:line="360" w:lineRule="auto"/>
        <w:ind w:firstLine="562"/>
        <w:jc w:val="left"/>
        <w:rPr>
          <w:rFonts w:ascii="宋体" w:hAnsi="宋体" w:cs="华文仿宋"/>
          <w:kern w:val="0"/>
          <w:sz w:val="28"/>
          <w:szCs w:val="28"/>
        </w:rPr>
      </w:pPr>
      <w:r>
        <w:rPr>
          <w:rFonts w:hint="eastAsia" w:ascii="宋体" w:hAnsi="宋体" w:cs="华文仿宋"/>
          <w:kern w:val="0"/>
          <w:sz w:val="28"/>
          <w:szCs w:val="28"/>
        </w:rPr>
        <w:t>截止2021年12月31日我校在校学生4121名，在职教职工456人，离休干部1人，退休教师262人,公益岗退役军人14人。</w:t>
      </w:r>
    </w:p>
    <w:p>
      <w:pPr>
        <w:widowControl/>
        <w:spacing w:line="360" w:lineRule="auto"/>
        <w:ind w:firstLine="562" w:firstLineChars="200"/>
        <w:jc w:val="left"/>
        <w:rPr>
          <w:rFonts w:ascii="宋体" w:hAnsi="宋体" w:cs="华文仿宋"/>
          <w:b/>
          <w:bCs/>
          <w:kern w:val="0"/>
          <w:sz w:val="28"/>
          <w:szCs w:val="28"/>
        </w:rPr>
      </w:pPr>
      <w:r>
        <w:rPr>
          <w:rFonts w:hint="eastAsia" w:ascii="宋体" w:hAnsi="宋体" w:cs="华文仿宋"/>
          <w:b/>
          <w:bCs/>
          <w:kern w:val="0"/>
          <w:sz w:val="28"/>
          <w:szCs w:val="28"/>
        </w:rPr>
        <w:t>二、 固定资产情况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 w:cs="华文仿宋"/>
          <w:b/>
          <w:bCs/>
          <w:kern w:val="0"/>
          <w:sz w:val="28"/>
          <w:szCs w:val="28"/>
        </w:rPr>
      </w:pPr>
      <w:r>
        <w:rPr>
          <w:rFonts w:hint="eastAsia" w:ascii="宋体" w:hAnsi="宋体" w:cs="华文仿宋"/>
          <w:kern w:val="0"/>
          <w:sz w:val="28"/>
          <w:szCs w:val="28"/>
        </w:rPr>
        <w:t>截止2021年12月31日我校固定资产情况如下：</w:t>
      </w:r>
    </w:p>
    <w:p>
      <w:pPr>
        <w:widowControl/>
        <w:spacing w:line="360" w:lineRule="auto"/>
        <w:ind w:firstLine="562" w:firstLineChars="200"/>
        <w:jc w:val="left"/>
        <w:rPr>
          <w:rFonts w:ascii="宋体" w:hAnsi="宋体" w:cs="华文仿宋"/>
          <w:b/>
          <w:bCs/>
          <w:color w:val="0000FF"/>
          <w:kern w:val="0"/>
          <w:sz w:val="28"/>
          <w:szCs w:val="28"/>
        </w:rPr>
      </w:pPr>
      <w:r>
        <w:rPr>
          <w:rFonts w:hint="eastAsia" w:ascii="宋体" w:hAnsi="宋体" w:cs="华文仿宋"/>
          <w:b/>
          <w:bCs/>
          <w:kern w:val="0"/>
          <w:sz w:val="28"/>
          <w:szCs w:val="28"/>
        </w:rPr>
        <w:t>（一）</w:t>
      </w:r>
      <w:r>
        <w:rPr>
          <w:rFonts w:hint="eastAsia" w:ascii="宋体" w:hAnsi="宋体" w:cs="华文仿宋"/>
          <w:kern w:val="0"/>
          <w:sz w:val="28"/>
          <w:szCs w:val="28"/>
        </w:rPr>
        <w:t>学校土地面积114562.15㎡。</w:t>
      </w:r>
    </w:p>
    <w:p>
      <w:pPr>
        <w:widowControl/>
        <w:spacing w:line="360" w:lineRule="auto"/>
        <w:ind w:firstLine="562" w:firstLineChars="200"/>
        <w:jc w:val="left"/>
        <w:rPr>
          <w:rFonts w:ascii="宋体" w:hAnsi="宋体" w:cs="华文仿宋"/>
          <w:kern w:val="0"/>
          <w:sz w:val="28"/>
          <w:szCs w:val="28"/>
        </w:rPr>
      </w:pPr>
      <w:r>
        <w:rPr>
          <w:rFonts w:hint="eastAsia" w:ascii="宋体" w:hAnsi="宋体" w:cs="华文仿宋"/>
          <w:b/>
          <w:bCs/>
          <w:kern w:val="0"/>
          <w:sz w:val="28"/>
          <w:szCs w:val="28"/>
        </w:rPr>
        <w:t>（二）</w:t>
      </w:r>
      <w:r>
        <w:rPr>
          <w:rFonts w:hint="eastAsia" w:ascii="宋体" w:hAnsi="宋体" w:cs="华文仿宋"/>
          <w:kern w:val="0"/>
          <w:sz w:val="28"/>
          <w:szCs w:val="28"/>
        </w:rPr>
        <w:t>校舍建筑面积</w:t>
      </w:r>
      <w:r>
        <w:rPr>
          <w:rFonts w:ascii="宋体" w:hAnsi="宋体" w:cs="华文仿宋"/>
          <w:kern w:val="0"/>
          <w:sz w:val="28"/>
          <w:szCs w:val="28"/>
        </w:rPr>
        <w:t>90422.14</w:t>
      </w:r>
      <w:r>
        <w:rPr>
          <w:rFonts w:hint="eastAsia" w:ascii="宋体" w:hAnsi="宋体" w:cs="华文仿宋"/>
          <w:kern w:val="0"/>
          <w:sz w:val="28"/>
          <w:szCs w:val="28"/>
        </w:rPr>
        <w:t>平方米。</w:t>
      </w:r>
    </w:p>
    <w:p>
      <w:pPr>
        <w:widowControl/>
        <w:spacing w:line="360" w:lineRule="auto"/>
        <w:ind w:firstLine="562" w:firstLineChars="200"/>
        <w:jc w:val="left"/>
        <w:rPr>
          <w:rFonts w:ascii="宋体" w:hAnsi="宋体" w:cs="华文仿宋"/>
          <w:kern w:val="0"/>
          <w:sz w:val="28"/>
          <w:szCs w:val="28"/>
        </w:rPr>
      </w:pPr>
      <w:r>
        <w:rPr>
          <w:rFonts w:hint="eastAsia" w:ascii="宋体" w:hAnsi="宋体" w:cs="华文仿宋"/>
          <w:b/>
          <w:bCs/>
          <w:kern w:val="0"/>
          <w:sz w:val="28"/>
          <w:szCs w:val="28"/>
        </w:rPr>
        <w:t>（三）</w:t>
      </w:r>
      <w:r>
        <w:rPr>
          <w:rFonts w:hint="eastAsia" w:ascii="宋体" w:hAnsi="宋体" w:cs="华文仿宋"/>
          <w:kern w:val="0"/>
          <w:sz w:val="28"/>
          <w:szCs w:val="28"/>
        </w:rPr>
        <w:t>学校固定资产原值15205.09万元，固定资产累计折旧5552.83万元，固定资产净值9652.26万元。其中: 房屋建筑物11238.93万元，专用设备407.41万元，通用设备2285.76万元，图书资料47.77万元，家具、用具1211.46万元，陈列品13.76万元。</w:t>
      </w:r>
    </w:p>
    <w:p>
      <w:pPr>
        <w:spacing w:line="360" w:lineRule="auto"/>
        <w:ind w:firstLine="562" w:firstLineChars="200"/>
        <w:rPr>
          <w:rFonts w:ascii="宋体" w:hAnsi="宋体" w:cs="华文仿宋"/>
          <w:b/>
          <w:bCs/>
          <w:sz w:val="28"/>
          <w:szCs w:val="28"/>
        </w:rPr>
      </w:pPr>
      <w:r>
        <w:rPr>
          <w:rFonts w:hint="eastAsia" w:ascii="宋体" w:hAnsi="宋体" w:cs="华文仿宋"/>
          <w:b/>
          <w:bCs/>
          <w:sz w:val="28"/>
          <w:szCs w:val="28"/>
        </w:rPr>
        <w:t>三、2021年学校财务决算情况：</w:t>
      </w:r>
    </w:p>
    <w:p>
      <w:pPr>
        <w:spacing w:line="360" w:lineRule="auto"/>
        <w:ind w:firstLine="281" w:firstLineChars="100"/>
        <w:rPr>
          <w:rFonts w:ascii="宋体" w:hAnsi="宋体" w:cs="华文仿宋"/>
          <w:sz w:val="28"/>
          <w:szCs w:val="28"/>
        </w:rPr>
      </w:pPr>
      <w:r>
        <w:rPr>
          <w:rFonts w:hint="eastAsia" w:ascii="宋体" w:hAnsi="宋体" w:cs="华文仿宋"/>
          <w:b/>
          <w:bCs/>
          <w:sz w:val="28"/>
          <w:szCs w:val="28"/>
        </w:rPr>
        <w:t>（一）主要财务指标：</w:t>
      </w:r>
    </w:p>
    <w:p>
      <w:pPr>
        <w:spacing w:line="360" w:lineRule="auto"/>
        <w:ind w:firstLine="560" w:firstLineChars="200"/>
        <w:rPr>
          <w:rFonts w:ascii="宋体" w:hAnsi="宋体" w:cs="华文仿宋"/>
          <w:sz w:val="28"/>
          <w:szCs w:val="28"/>
        </w:rPr>
      </w:pPr>
      <w:r>
        <w:rPr>
          <w:rFonts w:hint="eastAsia" w:ascii="宋体" w:hAnsi="宋体" w:cs="华文仿宋"/>
          <w:sz w:val="28"/>
          <w:szCs w:val="28"/>
        </w:rPr>
        <w:t>2021年学校实现总收入10257万元，总支出10257万元。结转结余0万元。</w:t>
      </w:r>
    </w:p>
    <w:p>
      <w:pPr>
        <w:spacing w:line="360" w:lineRule="auto"/>
        <w:ind w:firstLine="281" w:firstLineChars="100"/>
        <w:rPr>
          <w:rFonts w:ascii="宋体" w:hAnsi="宋体" w:cs="华文仿宋"/>
          <w:b/>
          <w:bCs/>
          <w:sz w:val="28"/>
          <w:szCs w:val="28"/>
        </w:rPr>
      </w:pPr>
      <w:r>
        <w:rPr>
          <w:rFonts w:hint="eastAsia" w:ascii="宋体" w:hAnsi="宋体" w:cs="华文仿宋"/>
          <w:b/>
          <w:bCs/>
          <w:sz w:val="28"/>
          <w:szCs w:val="28"/>
        </w:rPr>
        <w:t>（二）2021年学校经费收支情况：</w:t>
      </w:r>
    </w:p>
    <w:p>
      <w:pPr>
        <w:spacing w:line="360" w:lineRule="auto"/>
        <w:ind w:firstLine="562" w:firstLineChars="200"/>
        <w:rPr>
          <w:rFonts w:ascii="宋体" w:hAnsi="宋体" w:cs="华文仿宋"/>
          <w:sz w:val="28"/>
          <w:szCs w:val="28"/>
        </w:rPr>
      </w:pPr>
      <w:r>
        <w:rPr>
          <w:rFonts w:hint="eastAsia" w:ascii="宋体" w:hAnsi="宋体" w:cs="华文仿宋"/>
          <w:b/>
          <w:bCs/>
          <w:sz w:val="28"/>
          <w:szCs w:val="28"/>
        </w:rPr>
        <w:t>1</w:t>
      </w:r>
      <w:r>
        <w:rPr>
          <w:rFonts w:hint="eastAsia" w:ascii="宋体" w:hAnsi="宋体" w:cs="华文仿宋"/>
          <w:sz w:val="28"/>
          <w:szCs w:val="28"/>
        </w:rPr>
        <w:t>、2021年学校实现经费总收入10257.00万元，比上年的8538.20万元增加了1718.80万元，其中：⑴一般公共预算财政拨款收入10147.00万元，比上年的8452.82万元，增加了1694.18万元; ⑵政府性基金预算财政拨款收入0万元，比上年的2.00万元，减少了2.00万元；（3）事业收入84.00万元，比上年的76.00万元，增加了8.00万元。（4）其他收入26.00万元，比上年的0.54万元，增加了25.46万元。（5）使用非财政拨款结余0万元，比上年的6.84万元，减少了6.84万元。</w:t>
      </w:r>
    </w:p>
    <w:p>
      <w:pPr>
        <w:spacing w:line="360" w:lineRule="auto"/>
        <w:ind w:firstLine="562" w:firstLineChars="200"/>
        <w:rPr>
          <w:rFonts w:ascii="宋体" w:hAnsi="宋体" w:cs="华文仿宋"/>
          <w:sz w:val="28"/>
          <w:szCs w:val="28"/>
        </w:rPr>
      </w:pPr>
      <w:r>
        <w:rPr>
          <w:rFonts w:hint="eastAsia" w:ascii="宋体" w:hAnsi="宋体" w:cs="华文仿宋"/>
          <w:b/>
          <w:bCs/>
          <w:sz w:val="28"/>
          <w:szCs w:val="28"/>
        </w:rPr>
        <w:t>2、</w:t>
      </w:r>
      <w:r>
        <w:rPr>
          <w:rFonts w:hint="eastAsia" w:ascii="宋体" w:hAnsi="宋体" w:cs="华文仿宋"/>
          <w:sz w:val="28"/>
          <w:szCs w:val="28"/>
        </w:rPr>
        <w:t>2021年经费总支出10257.00万元，其中：</w:t>
      </w:r>
    </w:p>
    <w:p>
      <w:pPr>
        <w:spacing w:line="360" w:lineRule="auto"/>
        <w:ind w:firstLine="537" w:firstLineChars="192"/>
        <w:rPr>
          <w:rFonts w:ascii="宋体" w:hAnsi="宋体" w:cs="华文仿宋"/>
          <w:sz w:val="28"/>
          <w:szCs w:val="28"/>
        </w:rPr>
      </w:pPr>
      <w:r>
        <w:rPr>
          <w:rFonts w:hint="eastAsia" w:ascii="宋体" w:hAnsi="宋体" w:cs="华文仿宋"/>
          <w:sz w:val="28"/>
          <w:szCs w:val="28"/>
        </w:rPr>
        <w:t>(1)基本工资2004.00万元，比上年的1959.49万元，增加44.51万元，增长原因：教师每年调标及新入编教师工资(津贴及绩效工资、住房公积金增长原因相同）。</w:t>
      </w:r>
    </w:p>
    <w:p>
      <w:pPr>
        <w:spacing w:line="360" w:lineRule="auto"/>
        <w:ind w:firstLine="537" w:firstLineChars="192"/>
        <w:rPr>
          <w:rFonts w:ascii="宋体" w:hAnsi="宋体" w:cs="华文仿宋"/>
          <w:sz w:val="28"/>
          <w:szCs w:val="28"/>
        </w:rPr>
      </w:pPr>
      <w:r>
        <w:rPr>
          <w:rFonts w:hint="eastAsia" w:ascii="宋体" w:hAnsi="宋体" w:cs="华文仿宋"/>
          <w:sz w:val="28"/>
          <w:szCs w:val="28"/>
        </w:rPr>
        <w:t>(2)津贴及绩效工资2378.70万元，比上年的1864.50万元，增加514.20万元;增加的主要原因：2021年财政拨付每位专任教师1.00万元和班主任津贴，及教师每年调标和新入编教师津贴及绩效工资。2020年财政未拨付专任教师1.00万元和班主任津贴两项资金。</w:t>
      </w:r>
    </w:p>
    <w:p>
      <w:pPr>
        <w:spacing w:line="360" w:lineRule="auto"/>
        <w:ind w:firstLine="537" w:firstLineChars="192"/>
        <w:rPr>
          <w:rFonts w:ascii="宋体" w:hAnsi="宋体" w:cs="华文仿宋"/>
          <w:color w:val="FF0000"/>
          <w:sz w:val="28"/>
          <w:szCs w:val="28"/>
        </w:rPr>
      </w:pPr>
      <w:r>
        <w:rPr>
          <w:rFonts w:hint="eastAsia" w:ascii="宋体" w:hAnsi="宋体" w:cs="华文仿宋"/>
          <w:sz w:val="28"/>
          <w:szCs w:val="28"/>
        </w:rPr>
        <w:t>(3)社会保障缴费1176.42万元，比上年的1091.88万元，增加84.54万元，增长原因：2021年新入编教师51人。</w:t>
      </w:r>
    </w:p>
    <w:p>
      <w:pPr>
        <w:spacing w:line="360" w:lineRule="auto"/>
        <w:ind w:firstLine="537" w:firstLineChars="192"/>
        <w:rPr>
          <w:rFonts w:ascii="宋体" w:hAnsi="宋体" w:cs="华文仿宋"/>
          <w:sz w:val="28"/>
          <w:szCs w:val="28"/>
        </w:rPr>
      </w:pPr>
      <w:r>
        <w:rPr>
          <w:rFonts w:hint="eastAsia" w:ascii="宋体" w:hAnsi="宋体" w:cs="华文仿宋"/>
          <w:sz w:val="28"/>
          <w:szCs w:val="28"/>
        </w:rPr>
        <w:t>(4)其他工资福利支出46.40万元，比上年的29.06万元，增加17.34万元，增加原因：2021年发放公益岗退役军人全年工资，2020年发放公益岗退役军人3个月的工资。</w:t>
      </w:r>
    </w:p>
    <w:p>
      <w:pPr>
        <w:spacing w:line="360" w:lineRule="auto"/>
        <w:ind w:firstLine="537" w:firstLineChars="192"/>
        <w:rPr>
          <w:rFonts w:ascii="宋体" w:hAnsi="宋体" w:cs="华文仿宋"/>
          <w:sz w:val="28"/>
          <w:szCs w:val="28"/>
        </w:rPr>
      </w:pPr>
      <w:r>
        <w:rPr>
          <w:rFonts w:hint="eastAsia" w:ascii="宋体" w:hAnsi="宋体" w:cs="华文仿宋"/>
          <w:sz w:val="28"/>
          <w:szCs w:val="28"/>
        </w:rPr>
        <w:t>(5)住房公积金501.69万元，比上年的436.47万元，增加65.22万元，增长原因：2021年新入编教师51人。</w:t>
      </w:r>
    </w:p>
    <w:p>
      <w:pPr>
        <w:spacing w:line="360" w:lineRule="auto"/>
        <w:ind w:firstLine="560" w:firstLineChars="200"/>
        <w:rPr>
          <w:rFonts w:ascii="宋体" w:hAnsi="宋体" w:cs="华文仿宋"/>
          <w:sz w:val="28"/>
          <w:szCs w:val="28"/>
        </w:rPr>
      </w:pPr>
      <w:r>
        <w:rPr>
          <w:rFonts w:hint="eastAsia" w:ascii="宋体" w:hAnsi="宋体" w:cs="华文仿宋"/>
          <w:sz w:val="28"/>
          <w:szCs w:val="28"/>
        </w:rPr>
        <w:t>(6)办公费84.59万元，比上年的65.00万元，增加19.59万元;增加原因：</w:t>
      </w:r>
    </w:p>
    <w:p>
      <w:pPr>
        <w:spacing w:line="360" w:lineRule="auto"/>
        <w:ind w:firstLine="537" w:firstLineChars="192"/>
        <w:rPr>
          <w:rFonts w:ascii="宋体" w:hAnsi="宋体" w:cs="华文仿宋"/>
          <w:sz w:val="28"/>
          <w:szCs w:val="28"/>
        </w:rPr>
      </w:pPr>
      <w:r>
        <w:rPr>
          <w:rFonts w:hint="eastAsia" w:ascii="宋体" w:hAnsi="宋体" w:cs="华文仿宋"/>
          <w:sz w:val="28"/>
          <w:szCs w:val="28"/>
        </w:rPr>
        <w:t>(7)印刷费10.26万元，比上年的3.42万元，增加6.84万元；</w:t>
      </w:r>
    </w:p>
    <w:p>
      <w:pPr>
        <w:spacing w:line="360" w:lineRule="auto"/>
        <w:ind w:firstLine="537" w:firstLineChars="192"/>
        <w:rPr>
          <w:rFonts w:ascii="宋体" w:hAnsi="宋体" w:cs="华文仿宋"/>
          <w:sz w:val="28"/>
          <w:szCs w:val="28"/>
        </w:rPr>
      </w:pPr>
      <w:r>
        <w:rPr>
          <w:rFonts w:hint="eastAsia" w:ascii="宋体" w:hAnsi="宋体" w:cs="华文仿宋"/>
          <w:sz w:val="28"/>
          <w:szCs w:val="28"/>
        </w:rPr>
        <w:t>(8)水电费134.60万元，比上年的211.31万元，减少76.71万元，减少原因：学校总务处经过摸排发现使用的自来水表数据不准确，积极联系自来水公司后，更换新水表，水费有所减少；</w:t>
      </w:r>
    </w:p>
    <w:p>
      <w:pPr>
        <w:spacing w:line="360" w:lineRule="auto"/>
        <w:ind w:firstLine="537" w:firstLineChars="192"/>
        <w:rPr>
          <w:rFonts w:ascii="宋体" w:hAnsi="宋体" w:cs="华文仿宋"/>
          <w:sz w:val="28"/>
          <w:szCs w:val="28"/>
        </w:rPr>
      </w:pPr>
      <w:r>
        <w:rPr>
          <w:rFonts w:hint="eastAsia" w:ascii="宋体" w:hAnsi="宋体" w:cs="华文仿宋"/>
          <w:sz w:val="28"/>
          <w:szCs w:val="28"/>
        </w:rPr>
        <w:t>(9)邮电费13.81万元，比上年的12.00万元，增加1.81万元；</w:t>
      </w:r>
    </w:p>
    <w:p>
      <w:pPr>
        <w:spacing w:line="360" w:lineRule="auto"/>
        <w:ind w:firstLine="537" w:firstLineChars="192"/>
        <w:rPr>
          <w:rFonts w:ascii="宋体" w:hAnsi="宋体" w:cs="华文仿宋"/>
          <w:sz w:val="28"/>
          <w:szCs w:val="28"/>
        </w:rPr>
      </w:pPr>
      <w:r>
        <w:rPr>
          <w:rFonts w:hint="eastAsia" w:ascii="宋体" w:hAnsi="宋体" w:cs="华文仿宋"/>
          <w:sz w:val="28"/>
          <w:szCs w:val="28"/>
        </w:rPr>
        <w:t>(10)取暖费446.23万元，比上年的235.41万元，增加210.82万元，增加原因：偿还以前年度供热公司欠款。</w:t>
      </w:r>
    </w:p>
    <w:p>
      <w:pPr>
        <w:spacing w:line="360" w:lineRule="auto"/>
        <w:ind w:firstLine="537" w:firstLineChars="192"/>
        <w:rPr>
          <w:rFonts w:ascii="宋体" w:hAnsi="宋体" w:cs="华文仿宋"/>
          <w:sz w:val="28"/>
          <w:szCs w:val="28"/>
        </w:rPr>
      </w:pPr>
      <w:r>
        <w:rPr>
          <w:rFonts w:hint="eastAsia" w:ascii="宋体" w:hAnsi="宋体" w:cs="华文仿宋"/>
          <w:sz w:val="28"/>
          <w:szCs w:val="28"/>
        </w:rPr>
        <w:t>(11)培训学习差旅费35.44万元，比上年的23.34万元，增加12.10万元，增加原因：2020年受疫情影响，外出培训学习次数明显减少；</w:t>
      </w:r>
    </w:p>
    <w:p>
      <w:pPr>
        <w:spacing w:line="360" w:lineRule="auto"/>
        <w:ind w:firstLine="537" w:firstLineChars="192"/>
        <w:rPr>
          <w:rFonts w:ascii="宋体" w:hAnsi="宋体" w:cs="华文仿宋"/>
          <w:sz w:val="28"/>
          <w:szCs w:val="28"/>
        </w:rPr>
      </w:pPr>
      <w:r>
        <w:rPr>
          <w:rFonts w:hint="eastAsia" w:ascii="宋体" w:hAnsi="宋体" w:cs="华文仿宋"/>
          <w:sz w:val="28"/>
          <w:szCs w:val="28"/>
        </w:rPr>
        <w:t>(12)维修费和大型修缮395.12万元，比上年的880.56万元，减少485.44万元，减少的主要原因：2020年财政拨付改善学校办学条件专项资金，用于维修费和大型修缮费用，2021年财政未拨付专项资金，所以比2020年度减少。</w:t>
      </w:r>
    </w:p>
    <w:p>
      <w:pPr>
        <w:spacing w:line="360" w:lineRule="auto"/>
        <w:ind w:firstLine="537" w:firstLineChars="192"/>
        <w:rPr>
          <w:rFonts w:ascii="宋体" w:hAnsi="宋体" w:cs="华文仿宋"/>
          <w:sz w:val="28"/>
          <w:szCs w:val="28"/>
        </w:rPr>
      </w:pPr>
      <w:r>
        <w:rPr>
          <w:rFonts w:hint="eastAsia" w:ascii="宋体" w:hAnsi="宋体" w:cs="华文仿宋"/>
          <w:sz w:val="28"/>
          <w:szCs w:val="28"/>
        </w:rPr>
        <w:t>(13)会议费1.65万元，比上年的0.63万元，增加1.02万元；</w:t>
      </w:r>
    </w:p>
    <w:p>
      <w:pPr>
        <w:spacing w:line="360" w:lineRule="auto"/>
        <w:ind w:firstLine="537" w:firstLineChars="192"/>
        <w:rPr>
          <w:rFonts w:ascii="宋体" w:hAnsi="宋体" w:cs="华文仿宋"/>
          <w:sz w:val="28"/>
          <w:szCs w:val="28"/>
        </w:rPr>
      </w:pPr>
      <w:r>
        <w:rPr>
          <w:rFonts w:hint="eastAsia" w:ascii="宋体" w:hAnsi="宋体" w:cs="华文仿宋"/>
          <w:sz w:val="28"/>
          <w:szCs w:val="28"/>
        </w:rPr>
        <w:t>(14)租赁费112.44万元； 比上年的7.65万元，增加104.79万元，增加原因：2021年增加住宿生校外租公寓住宿租赁项目。</w:t>
      </w:r>
    </w:p>
    <w:p>
      <w:pPr>
        <w:spacing w:line="360" w:lineRule="auto"/>
        <w:ind w:firstLine="537" w:firstLineChars="192"/>
        <w:rPr>
          <w:rFonts w:ascii="宋体" w:hAnsi="宋体" w:cs="华文仿宋"/>
          <w:sz w:val="28"/>
          <w:szCs w:val="28"/>
        </w:rPr>
      </w:pPr>
      <w:r>
        <w:rPr>
          <w:rFonts w:hint="eastAsia" w:ascii="宋体" w:hAnsi="宋体" w:cs="华文仿宋"/>
          <w:sz w:val="28"/>
          <w:szCs w:val="28"/>
        </w:rPr>
        <w:t>(15)专用材料费11.16万元，比上年的21.03万元，减少9.87万元;</w:t>
      </w:r>
    </w:p>
    <w:p>
      <w:pPr>
        <w:spacing w:line="360" w:lineRule="auto"/>
        <w:ind w:firstLine="537" w:firstLineChars="192"/>
        <w:rPr>
          <w:rFonts w:ascii="宋体" w:hAnsi="宋体" w:cs="华文仿宋"/>
          <w:sz w:val="28"/>
          <w:szCs w:val="28"/>
        </w:rPr>
      </w:pPr>
      <w:r>
        <w:rPr>
          <w:rFonts w:hint="eastAsia" w:ascii="宋体" w:hAnsi="宋体" w:cs="华文仿宋"/>
          <w:sz w:val="28"/>
          <w:szCs w:val="28"/>
        </w:rPr>
        <w:t>(16)劳务费126.41万元，比上年的167.52万元，减少41.11万元，减少的主要原因：2021年7月份开始保安保洁外包给物业管理公司，工资费用计入到物业管理费，2020年保安保洁工资费用计入到劳务费;</w:t>
      </w:r>
    </w:p>
    <w:p>
      <w:pPr>
        <w:spacing w:line="360" w:lineRule="auto"/>
        <w:ind w:firstLine="537" w:firstLineChars="192"/>
        <w:rPr>
          <w:rFonts w:ascii="宋体" w:hAnsi="宋体" w:cs="华文仿宋"/>
          <w:sz w:val="28"/>
          <w:szCs w:val="28"/>
        </w:rPr>
      </w:pPr>
      <w:r>
        <w:rPr>
          <w:rFonts w:hint="eastAsia" w:ascii="宋体" w:hAnsi="宋体" w:cs="华文仿宋"/>
          <w:sz w:val="28"/>
          <w:szCs w:val="28"/>
        </w:rPr>
        <w:t>(17)公务用车运行维护费1.48万元，比上年的1.66万元，减少0.18万元;</w:t>
      </w:r>
    </w:p>
    <w:p>
      <w:pPr>
        <w:spacing w:line="360" w:lineRule="auto"/>
        <w:ind w:firstLine="537" w:firstLineChars="192"/>
        <w:rPr>
          <w:rFonts w:ascii="宋体" w:hAnsi="宋体" w:cs="华文仿宋"/>
          <w:sz w:val="28"/>
          <w:szCs w:val="28"/>
        </w:rPr>
      </w:pPr>
      <w:r>
        <w:rPr>
          <w:rFonts w:hint="eastAsia" w:ascii="宋体" w:hAnsi="宋体" w:cs="华文仿宋"/>
          <w:sz w:val="28"/>
          <w:szCs w:val="28"/>
        </w:rPr>
        <w:t>(18)其他商品和服务支出42.88万元，比上年的93.40万元，减少50.52万元，减少原因：2021年将办公备品费用、展板等制作费用分别计入到办公费、印刷费会计科目中，不再计入其他商品和服务支出会计科目。</w:t>
      </w:r>
    </w:p>
    <w:p>
      <w:pPr>
        <w:spacing w:line="360" w:lineRule="auto"/>
        <w:ind w:firstLine="537" w:firstLineChars="192"/>
        <w:rPr>
          <w:rFonts w:ascii="宋体" w:hAnsi="宋体" w:cs="华文仿宋"/>
          <w:sz w:val="28"/>
          <w:szCs w:val="28"/>
        </w:rPr>
      </w:pPr>
      <w:r>
        <w:rPr>
          <w:rFonts w:hint="eastAsia" w:ascii="宋体" w:hAnsi="宋体" w:cs="华文仿宋"/>
          <w:sz w:val="28"/>
          <w:szCs w:val="28"/>
        </w:rPr>
        <w:t>(19)物业管理费113.72万元，比上年的30.43万元，增加83.29万元，增加原因：2021年7月份开始保安保洁外包给物业管理公司，工资费用支出计入物业管理费，2020年度保安保洁工资费用计入劳务费。</w:t>
      </w:r>
    </w:p>
    <w:p>
      <w:pPr>
        <w:spacing w:line="360" w:lineRule="auto"/>
        <w:ind w:firstLine="560" w:firstLineChars="200"/>
        <w:rPr>
          <w:rFonts w:ascii="宋体" w:hAnsi="宋体" w:cs="华文仿宋"/>
          <w:sz w:val="28"/>
          <w:szCs w:val="28"/>
        </w:rPr>
      </w:pPr>
      <w:r>
        <w:rPr>
          <w:rFonts w:hint="eastAsia" w:ascii="宋体" w:hAnsi="宋体" w:cs="华文仿宋"/>
          <w:sz w:val="28"/>
          <w:szCs w:val="28"/>
        </w:rPr>
        <w:t>(20)委托业务费35.30万元，比上年的15.26万元，增加20.04万元，增加的主要原因：2021年度我校承办北方之星数学夏令营活动，按财政文件要求，谁采购谁付费的原则，支付招投标代理服务费。</w:t>
      </w:r>
    </w:p>
    <w:p>
      <w:pPr>
        <w:spacing w:line="360" w:lineRule="auto"/>
        <w:ind w:firstLine="560" w:firstLineChars="200"/>
        <w:rPr>
          <w:rFonts w:ascii="宋体" w:hAnsi="宋体" w:cs="华文仿宋"/>
          <w:sz w:val="28"/>
          <w:szCs w:val="28"/>
        </w:rPr>
      </w:pPr>
      <w:r>
        <w:rPr>
          <w:rFonts w:hint="eastAsia" w:ascii="宋体" w:hAnsi="宋体" w:cs="华文仿宋"/>
          <w:sz w:val="28"/>
          <w:szCs w:val="28"/>
        </w:rPr>
        <w:t>(21)咨询费2.93万元，比上年的7.30万元，减少4.37万元；</w:t>
      </w:r>
    </w:p>
    <w:p>
      <w:pPr>
        <w:spacing w:line="360" w:lineRule="auto"/>
        <w:ind w:firstLine="537" w:firstLineChars="192"/>
        <w:rPr>
          <w:rFonts w:ascii="宋体" w:hAnsi="宋体" w:cs="华文仿宋"/>
          <w:sz w:val="28"/>
          <w:szCs w:val="28"/>
        </w:rPr>
      </w:pPr>
      <w:r>
        <w:rPr>
          <w:rFonts w:hint="eastAsia" w:ascii="宋体" w:hAnsi="宋体" w:cs="华文仿宋"/>
          <w:sz w:val="28"/>
          <w:szCs w:val="28"/>
        </w:rPr>
        <w:t>(22)其他交通费用18.46万元；比上年的4.17万元，增加14.29万元，增加的主要原因：2021年学生校外住宿，公交卡费6.62万元，内蒙古自治区第十五届中学生运动会彩排租车费1.80万元，军训生参观扎鲁仓武警基地租车费3.11万元，高考租车费3.60万元，参观学习租车费0.78万元。2020年度高考租车费5.85万元计入租赁费会计科目。</w:t>
      </w:r>
    </w:p>
    <w:p>
      <w:pPr>
        <w:spacing w:line="360" w:lineRule="auto"/>
        <w:ind w:firstLine="537" w:firstLineChars="192"/>
        <w:rPr>
          <w:rFonts w:ascii="宋体" w:hAnsi="宋体" w:cs="华文仿宋"/>
          <w:sz w:val="28"/>
          <w:szCs w:val="28"/>
        </w:rPr>
      </w:pPr>
      <w:r>
        <w:rPr>
          <w:rFonts w:hint="eastAsia" w:ascii="宋体" w:hAnsi="宋体" w:cs="华文仿宋"/>
          <w:sz w:val="28"/>
          <w:szCs w:val="28"/>
        </w:rPr>
        <w:t>(23)办公设备专用设备388.24万元，比上年的799.12万元，减少410.88万元，减少的主要原因：2020年财政拨付专项资金，改善办学条件，用于购置学生桌椅、教师桌椅、讲台119.12万元，购置教学设备119.65万元，购置报告厅礼堂椅73.30万元，购置大屏幕、音响、灯光设备122.86万元，2021年设备购置费主要用于采购新建学生公寓楼内附属设备支出。</w:t>
      </w:r>
    </w:p>
    <w:p>
      <w:pPr>
        <w:spacing w:line="360" w:lineRule="auto"/>
        <w:ind w:firstLine="537" w:firstLineChars="192"/>
        <w:rPr>
          <w:rFonts w:ascii="宋体" w:hAnsi="宋体" w:cs="华文仿宋"/>
          <w:sz w:val="28"/>
          <w:szCs w:val="28"/>
        </w:rPr>
      </w:pPr>
      <w:r>
        <w:rPr>
          <w:rFonts w:hint="eastAsia" w:ascii="宋体" w:hAnsi="宋体" w:cs="华文仿宋"/>
          <w:sz w:val="28"/>
          <w:szCs w:val="28"/>
        </w:rPr>
        <w:t>(24)离休费13.52万元；比上年的20.80万元，减少7.28万元；减少原因：离休干部中去世1人。</w:t>
      </w:r>
    </w:p>
    <w:p>
      <w:pPr>
        <w:spacing w:line="360" w:lineRule="auto"/>
        <w:ind w:firstLine="537" w:firstLineChars="192"/>
        <w:rPr>
          <w:rFonts w:ascii="宋体" w:hAnsi="宋体" w:cs="华文仿宋"/>
          <w:sz w:val="28"/>
          <w:szCs w:val="28"/>
        </w:rPr>
      </w:pPr>
      <w:r>
        <w:rPr>
          <w:rFonts w:hint="eastAsia" w:ascii="宋体" w:hAnsi="宋体" w:cs="华文仿宋"/>
          <w:sz w:val="28"/>
          <w:szCs w:val="28"/>
        </w:rPr>
        <w:t>(25)生活补助及抚恤金66.37万元，比上年的122.89万元，减少56.52万元,减少的主要原因：按照政府会计制度要求，2020年引进人才费用32.90万元计入生活补助会计科目，2021年引进人才费用75.96万元计入其他对家庭和个人补助的会计科目。</w:t>
      </w:r>
    </w:p>
    <w:p>
      <w:pPr>
        <w:spacing w:line="360" w:lineRule="auto"/>
        <w:ind w:firstLine="560" w:firstLineChars="200"/>
        <w:rPr>
          <w:rFonts w:ascii="宋体" w:hAnsi="宋体" w:cs="华文仿宋"/>
          <w:sz w:val="28"/>
          <w:szCs w:val="28"/>
        </w:rPr>
      </w:pPr>
      <w:r>
        <w:rPr>
          <w:rFonts w:hint="eastAsia" w:ascii="宋体" w:hAnsi="宋体" w:cs="华文仿宋"/>
          <w:sz w:val="28"/>
          <w:szCs w:val="28"/>
        </w:rPr>
        <w:t>(26)助学金272.00万元，比上年的298.28万元，减少26.28万元；2021年年末学生法统总数4121人，2020年年末学生法统总数4546人，减少425人。助学金是专项资金，上级拨付的助学金全额发给学生。</w:t>
      </w:r>
    </w:p>
    <w:p>
      <w:pPr>
        <w:spacing w:line="360" w:lineRule="auto"/>
        <w:ind w:firstLine="560" w:firstLineChars="200"/>
        <w:rPr>
          <w:rFonts w:ascii="宋体" w:hAnsi="宋体" w:cs="华文仿宋"/>
          <w:sz w:val="28"/>
          <w:szCs w:val="28"/>
        </w:rPr>
      </w:pPr>
      <w:r>
        <w:rPr>
          <w:rFonts w:hint="eastAsia" w:ascii="宋体" w:hAnsi="宋体" w:cs="华文仿宋"/>
          <w:sz w:val="28"/>
          <w:szCs w:val="28"/>
        </w:rPr>
        <w:t>(27)其他对个人和家庭补助75.96万元，比上年的2.26万元，增加73.70万元，增加的原因：2020年引进人才费用32.90万元计入生活补助会计科目，2021年引进人才费用75.96万元计入其他对家庭和个人补助的会计科目。</w:t>
      </w:r>
    </w:p>
    <w:p>
      <w:pPr>
        <w:spacing w:line="360" w:lineRule="auto"/>
        <w:ind w:firstLine="560" w:firstLineChars="200"/>
        <w:rPr>
          <w:rFonts w:ascii="宋体" w:hAnsi="宋体" w:cs="华文仿宋"/>
          <w:sz w:val="28"/>
          <w:szCs w:val="28"/>
        </w:rPr>
      </w:pPr>
      <w:r>
        <w:rPr>
          <w:rFonts w:hint="eastAsia" w:ascii="宋体" w:hAnsi="宋体" w:cs="华文仿宋"/>
          <w:sz w:val="28"/>
          <w:szCs w:val="28"/>
        </w:rPr>
        <w:t>(28)房屋建筑物构建1745.39万元，比上年132.56万元，增加1612.83万元，增长原因：2021年新建学生公寓楼一栋。</w:t>
      </w:r>
    </w:p>
    <w:p>
      <w:pPr>
        <w:spacing w:line="360" w:lineRule="auto"/>
        <w:ind w:firstLine="420" w:firstLineChars="150"/>
        <w:rPr>
          <w:rFonts w:ascii="宋体" w:hAnsi="宋体" w:cs="华文仿宋"/>
          <w:sz w:val="28"/>
          <w:szCs w:val="28"/>
        </w:rPr>
      </w:pPr>
      <w:r>
        <w:rPr>
          <w:rFonts w:hint="eastAsia" w:ascii="宋体" w:hAnsi="宋体" w:cs="华文仿宋"/>
          <w:sz w:val="28"/>
          <w:szCs w:val="28"/>
        </w:rPr>
        <w:t xml:space="preserve"> (29)信息网络及软件购置更新1.83万元，比上年0.80万元，增加1.08万元。</w:t>
      </w:r>
    </w:p>
    <w:p>
      <w:pPr>
        <w:spacing w:line="360" w:lineRule="auto"/>
        <w:ind w:firstLine="562" w:firstLineChars="200"/>
        <w:rPr>
          <w:rFonts w:ascii="宋体" w:hAnsi="宋体" w:cs="华文仿宋"/>
          <w:b/>
          <w:bCs/>
          <w:sz w:val="28"/>
          <w:szCs w:val="28"/>
        </w:rPr>
      </w:pPr>
      <w:r>
        <w:rPr>
          <w:rFonts w:hint="eastAsia" w:ascii="宋体" w:hAnsi="宋体" w:cs="华文仿宋"/>
          <w:b/>
          <w:bCs/>
          <w:sz w:val="28"/>
          <w:szCs w:val="28"/>
        </w:rPr>
        <w:t>四．2021年财务运行状况分析</w:t>
      </w:r>
    </w:p>
    <w:p>
      <w:pPr>
        <w:spacing w:line="360" w:lineRule="auto"/>
        <w:ind w:firstLine="570"/>
        <w:rPr>
          <w:rFonts w:ascii="宋体" w:hAnsi="宋体" w:cs="华文仿宋"/>
          <w:b/>
          <w:bCs/>
          <w:sz w:val="28"/>
          <w:szCs w:val="28"/>
        </w:rPr>
      </w:pPr>
      <w:r>
        <w:rPr>
          <w:rFonts w:hint="eastAsia" w:ascii="宋体" w:hAnsi="宋体" w:cs="华文仿宋"/>
          <w:b/>
          <w:bCs/>
          <w:sz w:val="28"/>
          <w:szCs w:val="28"/>
        </w:rPr>
        <w:t>（一）收支分析</w:t>
      </w:r>
    </w:p>
    <w:p>
      <w:pPr>
        <w:spacing w:line="360" w:lineRule="auto"/>
        <w:ind w:firstLine="570"/>
        <w:rPr>
          <w:rFonts w:ascii="宋体" w:hAnsi="宋体" w:cs="华文仿宋"/>
          <w:sz w:val="28"/>
          <w:szCs w:val="28"/>
        </w:rPr>
      </w:pPr>
      <w:r>
        <w:rPr>
          <w:rFonts w:hint="eastAsia" w:ascii="宋体" w:hAnsi="宋体" w:cs="华文仿宋"/>
          <w:sz w:val="28"/>
          <w:szCs w:val="28"/>
        </w:rPr>
        <w:t>2021年总收入10257.00万元，比上年的8538.20万元增加了1718.80万元，增加的主要原因：2021年新建学生公寓楼拨款1</w:t>
      </w:r>
      <w:r>
        <w:rPr>
          <w:rFonts w:ascii="宋体" w:hAnsi="宋体" w:cs="华文仿宋"/>
          <w:sz w:val="28"/>
          <w:szCs w:val="28"/>
        </w:rPr>
        <w:t>600</w:t>
      </w:r>
      <w:r>
        <w:rPr>
          <w:rFonts w:hint="eastAsia" w:ascii="宋体" w:hAnsi="宋体" w:cs="华文仿宋"/>
          <w:sz w:val="28"/>
          <w:szCs w:val="28"/>
        </w:rPr>
        <w:t>万元，公寓楼附属设施购置费2</w:t>
      </w:r>
      <w:r>
        <w:rPr>
          <w:rFonts w:ascii="宋体" w:hAnsi="宋体" w:cs="华文仿宋"/>
          <w:sz w:val="28"/>
          <w:szCs w:val="28"/>
        </w:rPr>
        <w:t>00</w:t>
      </w:r>
      <w:r>
        <w:rPr>
          <w:rFonts w:hint="eastAsia" w:ascii="宋体" w:hAnsi="宋体" w:cs="华文仿宋"/>
          <w:sz w:val="28"/>
          <w:szCs w:val="28"/>
        </w:rPr>
        <w:t>万元，在外租用公寓1</w:t>
      </w:r>
      <w:r>
        <w:rPr>
          <w:rFonts w:ascii="宋体" w:hAnsi="宋体" w:cs="华文仿宋"/>
          <w:sz w:val="28"/>
          <w:szCs w:val="28"/>
        </w:rPr>
        <w:t>08</w:t>
      </w:r>
      <w:r>
        <w:rPr>
          <w:rFonts w:hint="eastAsia" w:ascii="宋体" w:hAnsi="宋体" w:cs="华文仿宋"/>
          <w:sz w:val="28"/>
          <w:szCs w:val="28"/>
        </w:rPr>
        <w:t>万元。由于学生招收人数逐年减少，所以学生的两免资金和生均经费每年递减，2</w:t>
      </w:r>
      <w:r>
        <w:rPr>
          <w:rFonts w:ascii="宋体" w:hAnsi="宋体" w:cs="华文仿宋"/>
          <w:sz w:val="28"/>
          <w:szCs w:val="28"/>
        </w:rPr>
        <w:t>021</w:t>
      </w:r>
      <w:r>
        <w:rPr>
          <w:rFonts w:hint="eastAsia" w:ascii="宋体" w:hAnsi="宋体" w:cs="华文仿宋"/>
          <w:sz w:val="28"/>
          <w:szCs w:val="28"/>
        </w:rPr>
        <w:t>年比2</w:t>
      </w:r>
      <w:r>
        <w:rPr>
          <w:rFonts w:ascii="宋体" w:hAnsi="宋体" w:cs="华文仿宋"/>
          <w:sz w:val="28"/>
          <w:szCs w:val="28"/>
        </w:rPr>
        <w:t>020</w:t>
      </w:r>
      <w:r>
        <w:rPr>
          <w:rFonts w:hint="eastAsia" w:ascii="宋体" w:hAnsi="宋体" w:cs="华文仿宋"/>
          <w:sz w:val="28"/>
          <w:szCs w:val="28"/>
        </w:rPr>
        <w:t>年减少收入3</w:t>
      </w:r>
      <w:r>
        <w:rPr>
          <w:rFonts w:ascii="宋体" w:hAnsi="宋体" w:cs="华文仿宋"/>
          <w:sz w:val="28"/>
          <w:szCs w:val="28"/>
        </w:rPr>
        <w:t>00</w:t>
      </w:r>
      <w:r>
        <w:rPr>
          <w:rFonts w:hint="eastAsia" w:ascii="宋体" w:hAnsi="宋体" w:cs="华文仿宋"/>
          <w:sz w:val="28"/>
          <w:szCs w:val="28"/>
        </w:rPr>
        <w:t>万元。</w:t>
      </w:r>
    </w:p>
    <w:p>
      <w:pPr>
        <w:spacing w:line="360" w:lineRule="auto"/>
        <w:ind w:firstLine="570"/>
        <w:rPr>
          <w:rFonts w:ascii="宋体" w:hAnsi="宋体" w:cs="华文仿宋"/>
          <w:sz w:val="28"/>
          <w:szCs w:val="28"/>
        </w:rPr>
      </w:pPr>
      <w:r>
        <w:rPr>
          <w:rFonts w:hint="eastAsia" w:ascii="宋体" w:hAnsi="宋体" w:cs="华文仿宋"/>
          <w:b/>
          <w:bCs/>
          <w:sz w:val="28"/>
          <w:szCs w:val="28"/>
        </w:rPr>
        <w:t>（二）固定资产分析</w:t>
      </w:r>
      <w:r>
        <w:rPr>
          <w:rFonts w:hint="eastAsia" w:ascii="宋体" w:hAnsi="宋体" w:cs="华文仿宋"/>
          <w:sz w:val="28"/>
          <w:szCs w:val="28"/>
        </w:rPr>
        <w:t xml:space="preserve"> </w:t>
      </w:r>
    </w:p>
    <w:p>
      <w:pPr>
        <w:spacing w:line="360" w:lineRule="auto"/>
        <w:ind w:firstLine="570"/>
        <w:rPr>
          <w:rFonts w:ascii="宋体" w:hAnsi="宋体" w:cs="华文仿宋"/>
          <w:sz w:val="28"/>
          <w:szCs w:val="28"/>
        </w:rPr>
      </w:pPr>
      <w:r>
        <w:rPr>
          <w:rFonts w:hint="eastAsia" w:ascii="宋体" w:hAnsi="宋体" w:cs="华文仿宋"/>
          <w:sz w:val="28"/>
          <w:szCs w:val="28"/>
        </w:rPr>
        <w:t>我校2020年固定资产总值13591.13万元，2021年固定资产总值达到15205.09万元，2021年拆除慎思楼资产319.75万元，曲棍球塑胶场地报废42.62万元，曲棍球设备无偿调拨12.82万元，新增资产1989.15万元。增长原因是：按照市财政要求，将一直未竣工决算的颐和楼补记入固定资产1365.17万元，学校购置办公设备、新建学生公寓楼购置公寓床、窗帘及窗帘盒、纱窗、饮水机、考勤机、晾衣架等。</w:t>
      </w:r>
    </w:p>
    <w:p>
      <w:pPr>
        <w:spacing w:line="360" w:lineRule="auto"/>
        <w:ind w:firstLine="570"/>
        <w:rPr>
          <w:rFonts w:ascii="宋体" w:hAnsi="宋体" w:cs="华文仿宋"/>
          <w:b/>
          <w:bCs/>
          <w:sz w:val="28"/>
          <w:szCs w:val="28"/>
        </w:rPr>
      </w:pPr>
      <w:r>
        <w:rPr>
          <w:rFonts w:hint="eastAsia" w:ascii="宋体" w:hAnsi="宋体" w:cs="华文仿宋"/>
          <w:b/>
          <w:bCs/>
          <w:sz w:val="28"/>
          <w:szCs w:val="28"/>
        </w:rPr>
        <w:t>（三） 债务分析</w:t>
      </w:r>
    </w:p>
    <w:p>
      <w:pPr>
        <w:spacing w:line="360" w:lineRule="auto"/>
        <w:ind w:firstLine="570"/>
        <w:rPr>
          <w:rFonts w:ascii="宋体" w:hAnsi="宋体" w:cs="华文仿宋"/>
          <w:sz w:val="28"/>
          <w:szCs w:val="28"/>
        </w:rPr>
      </w:pPr>
      <w:r>
        <w:rPr>
          <w:rFonts w:hint="eastAsia" w:ascii="宋体" w:hAnsi="宋体" w:cs="华文仿宋"/>
          <w:sz w:val="28"/>
          <w:szCs w:val="28"/>
        </w:rPr>
        <w:t>几年来学校积极争取财政资金化解债务，2021年向通辽市财政局申请偿债资金150万元，截止2021年末我校现有债务1144.2万元。</w:t>
      </w:r>
    </w:p>
    <w:p>
      <w:pPr>
        <w:spacing w:line="590" w:lineRule="exact"/>
        <w:ind w:firstLine="562"/>
        <w:rPr>
          <w:rFonts w:ascii="宋体" w:hAnsi="宋体" w:cs="华文仿宋"/>
          <w:b/>
          <w:bCs/>
          <w:sz w:val="28"/>
          <w:szCs w:val="28"/>
        </w:rPr>
      </w:pPr>
      <w:r>
        <w:rPr>
          <w:rFonts w:hint="eastAsia" w:ascii="宋体" w:hAnsi="宋体" w:cs="华文仿宋"/>
          <w:b/>
          <w:bCs/>
          <w:sz w:val="28"/>
          <w:szCs w:val="28"/>
        </w:rPr>
        <w:t>五．我校财务总体情况分析</w:t>
      </w:r>
    </w:p>
    <w:p>
      <w:pPr>
        <w:spacing w:line="590" w:lineRule="exact"/>
        <w:rPr>
          <w:rFonts w:ascii="宋体" w:hAnsi="宋体" w:cs="华文仿宋"/>
          <w:color w:val="FF0000"/>
          <w:sz w:val="28"/>
          <w:szCs w:val="28"/>
        </w:rPr>
      </w:pPr>
      <w:r>
        <w:rPr>
          <w:rFonts w:hint="eastAsia" w:ascii="宋体" w:hAnsi="宋体" w:cs="华文仿宋"/>
          <w:b/>
          <w:bCs/>
          <w:sz w:val="28"/>
          <w:szCs w:val="28"/>
        </w:rPr>
        <w:t xml:space="preserve">    </w:t>
      </w:r>
      <w:r>
        <w:rPr>
          <w:rFonts w:hint="eastAsia" w:ascii="宋体" w:hAnsi="宋体" w:cs="华文仿宋"/>
          <w:sz w:val="28"/>
          <w:szCs w:val="28"/>
        </w:rPr>
        <w:t xml:space="preserve"> 一年来，在上级和学校领导的关心、支持下，我校财务工作仅仅围绕着学校工作大局，积极配合学校完成了年度收支计划，为学校各项工作做好强有力的保障。2021年我校财务资金收支平衡，通过对人员经费、学生“两免”、“生均”补助资金的优化配置和合理使用，基本保证了学校各项事业的持续、稳定、协调健康发展。</w:t>
      </w:r>
    </w:p>
    <w:p>
      <w:pPr>
        <w:spacing w:line="590" w:lineRule="exact"/>
        <w:ind w:firstLine="420"/>
        <w:rPr>
          <w:rFonts w:ascii="宋体" w:hAnsi="宋体" w:cs="华文仿宋"/>
          <w:sz w:val="28"/>
          <w:szCs w:val="28"/>
        </w:rPr>
      </w:pPr>
      <w:r>
        <w:rPr>
          <w:rFonts w:hint="eastAsia" w:ascii="宋体" w:hAnsi="宋体" w:cs="华文仿宋"/>
          <w:sz w:val="28"/>
          <w:szCs w:val="28"/>
        </w:rPr>
        <w:t>各位代表、同志们</w:t>
      </w:r>
    </w:p>
    <w:p>
      <w:pPr>
        <w:spacing w:line="590" w:lineRule="exact"/>
        <w:ind w:firstLine="840" w:firstLineChars="300"/>
        <w:rPr>
          <w:rFonts w:ascii="宋体" w:hAnsi="宋体" w:cs="华文仿宋"/>
          <w:sz w:val="28"/>
          <w:szCs w:val="28"/>
        </w:rPr>
      </w:pPr>
      <w:r>
        <w:rPr>
          <w:rFonts w:hint="eastAsia" w:ascii="宋体" w:hAnsi="宋体" w:cs="华文仿宋"/>
          <w:sz w:val="28"/>
          <w:szCs w:val="28"/>
        </w:rPr>
        <w:t>在今后的工作中，我们将严格的执行财经纪律、法规和国家统一的会计制度，主动接受学校纪委和广大师生的监督，努力提高财务管理水平，正确处理学校、教职工各方面的利益关系，较好的维护学校和学生的各项利益，为学校各项事业又好又快的发展做出积极贡献，最后，祝各位代表、同志们身体健康、万事如意！</w:t>
      </w:r>
    </w:p>
    <w:p>
      <w:pPr>
        <w:spacing w:line="59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华文仿宋"/>
          <w:sz w:val="28"/>
          <w:szCs w:val="28"/>
        </w:rPr>
        <w:t>谢谢大家！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D0DF8D"/>
    <w:multiLevelType w:val="singleLevel"/>
    <w:tmpl w:val="1FD0DF8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84C"/>
    <w:rsid w:val="002D2385"/>
    <w:rsid w:val="003475D5"/>
    <w:rsid w:val="009D184C"/>
    <w:rsid w:val="00F4352F"/>
    <w:rsid w:val="297A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3287</Words>
  <Characters>4190</Characters>
  <Lines>30</Lines>
  <Paragraphs>8</Paragraphs>
  <TotalTime>0</TotalTime>
  <ScaleCrop>false</ScaleCrop>
  <LinksUpToDate>false</LinksUpToDate>
  <CharactersWithSpaces>4203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2022-06-15T07:38:00Z</dcterms:created>
  <dc:creator>Administrator</dc:creator>
  <cp:lastModifiedBy>幽谷百合</cp:lastModifiedBy>
  <dcterms:modified xsi:type="dcterms:W3CDTF">2022-06-16T00:58:03Z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4D1FE416F77D49F4971E04A4391FA1D7</vt:lpwstr>
  </property>
</Properties>
</file>