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30" w:rsidRPr="007B32B5" w:rsidRDefault="007B32B5" w:rsidP="007B32B5">
      <w:pPr>
        <w:ind w:firstLineChars="600" w:firstLine="2168"/>
        <w:rPr>
          <w:rFonts w:asciiTheme="majorEastAsia" w:eastAsiaTheme="majorEastAsia" w:hAnsiTheme="majorEastAsia"/>
          <w:b/>
          <w:sz w:val="36"/>
          <w:szCs w:val="36"/>
        </w:rPr>
      </w:pPr>
      <w:r>
        <w:rPr>
          <w:rFonts w:asciiTheme="majorEastAsia" w:eastAsiaTheme="majorEastAsia" w:hAnsiTheme="majorEastAsia" w:hint="eastAsia"/>
          <w:b/>
          <w:sz w:val="36"/>
          <w:szCs w:val="36"/>
        </w:rPr>
        <w:t>2019年度</w:t>
      </w:r>
      <w:r w:rsidR="00642230" w:rsidRPr="007B32B5">
        <w:rPr>
          <w:rFonts w:asciiTheme="majorEastAsia" w:eastAsiaTheme="majorEastAsia" w:hAnsiTheme="majorEastAsia" w:hint="eastAsia"/>
          <w:b/>
          <w:sz w:val="36"/>
          <w:szCs w:val="36"/>
        </w:rPr>
        <w:t>述职述廉报告</w:t>
      </w:r>
    </w:p>
    <w:p w:rsidR="00D456DE" w:rsidRPr="007B32B5" w:rsidRDefault="00D456DE">
      <w:pPr>
        <w:spacing w:line="400" w:lineRule="exact"/>
        <w:ind w:firstLineChars="800" w:firstLine="2570"/>
        <w:rPr>
          <w:rFonts w:asciiTheme="majorEastAsia" w:eastAsiaTheme="majorEastAsia" w:hAnsiTheme="majorEastAsia" w:cs="宋体"/>
          <w:b/>
          <w:szCs w:val="32"/>
        </w:rPr>
      </w:pPr>
    </w:p>
    <w:p w:rsidR="00207124" w:rsidRPr="007B32B5" w:rsidRDefault="00642230" w:rsidP="00642230">
      <w:pPr>
        <w:spacing w:line="400" w:lineRule="exact"/>
        <w:ind w:firstLineChars="850" w:firstLine="2380"/>
        <w:rPr>
          <w:rFonts w:asciiTheme="majorEastAsia" w:eastAsiaTheme="majorEastAsia" w:hAnsiTheme="majorEastAsia" w:cs="宋体" w:hint="eastAsia"/>
          <w:szCs w:val="32"/>
        </w:rPr>
      </w:pPr>
      <w:r w:rsidRPr="007B32B5">
        <w:rPr>
          <w:rFonts w:asciiTheme="majorEastAsia" w:eastAsiaTheme="majorEastAsia" w:hAnsiTheme="majorEastAsia" w:cs="宋体" w:hint="eastAsia"/>
          <w:sz w:val="28"/>
          <w:szCs w:val="28"/>
        </w:rPr>
        <w:t xml:space="preserve">通辽第五中学副校长 </w:t>
      </w:r>
      <w:r w:rsidR="007945DA" w:rsidRPr="007B32B5">
        <w:rPr>
          <w:rFonts w:asciiTheme="majorEastAsia" w:eastAsiaTheme="majorEastAsia" w:hAnsiTheme="majorEastAsia" w:cs="宋体" w:hint="eastAsia"/>
          <w:szCs w:val="32"/>
        </w:rPr>
        <w:t>张本发</w:t>
      </w:r>
    </w:p>
    <w:p w:rsidR="007B32B5" w:rsidRPr="007B32B5" w:rsidRDefault="007B32B5" w:rsidP="007B32B5">
      <w:pPr>
        <w:spacing w:line="400" w:lineRule="exact"/>
        <w:ind w:firstLineChars="850" w:firstLine="2731"/>
        <w:rPr>
          <w:rFonts w:asciiTheme="majorEastAsia" w:eastAsiaTheme="majorEastAsia" w:hAnsiTheme="majorEastAsia" w:cs="宋体"/>
          <w:b/>
          <w:szCs w:val="32"/>
        </w:rPr>
      </w:pPr>
    </w:p>
    <w:p w:rsidR="00207124" w:rsidRPr="007B32B5" w:rsidRDefault="007945DA">
      <w:pPr>
        <w:spacing w:line="400" w:lineRule="exact"/>
        <w:ind w:firstLineChars="300" w:firstLine="840"/>
        <w:rPr>
          <w:rFonts w:asciiTheme="majorEastAsia" w:eastAsiaTheme="majorEastAsia" w:hAnsiTheme="majorEastAsia" w:cs="宋体"/>
          <w:bCs/>
          <w:sz w:val="28"/>
          <w:szCs w:val="28"/>
        </w:rPr>
      </w:pPr>
      <w:r w:rsidRPr="007B32B5">
        <w:rPr>
          <w:rFonts w:asciiTheme="majorEastAsia" w:eastAsiaTheme="majorEastAsia" w:hAnsiTheme="majorEastAsia" w:cs="宋体" w:hint="eastAsia"/>
          <w:bCs/>
          <w:sz w:val="28"/>
          <w:szCs w:val="28"/>
        </w:rPr>
        <w:t>2019年6月学校新班子组成，我协助王子忠校长分管食堂、舍务、人事科、办公室、图书馆工作。工作中，以为师生做好服务工作为宗旨，深入基层，通过谈话、开会、调研等形式了解问题、解决问题，落实</w:t>
      </w:r>
      <w:r w:rsidRPr="007B32B5">
        <w:rPr>
          <w:rFonts w:asciiTheme="majorEastAsia" w:eastAsiaTheme="majorEastAsia" w:hAnsiTheme="majorEastAsia" w:cs="宋体" w:hint="eastAsia"/>
          <w:sz w:val="28"/>
          <w:szCs w:val="28"/>
        </w:rPr>
        <w:t>“不忘初心、牢记使命”主题教育</w:t>
      </w:r>
      <w:r w:rsidRPr="007B32B5">
        <w:rPr>
          <w:rFonts w:asciiTheme="majorEastAsia" w:eastAsiaTheme="majorEastAsia" w:hAnsiTheme="majorEastAsia" w:cs="宋体" w:hint="eastAsia"/>
          <w:bCs/>
          <w:sz w:val="28"/>
          <w:szCs w:val="28"/>
        </w:rPr>
        <w:t>。坚定理想信念，遵守党章党规，严于律己，学习榜样。</w:t>
      </w:r>
    </w:p>
    <w:p w:rsidR="00207124" w:rsidRPr="007B32B5" w:rsidRDefault="007945DA">
      <w:pPr>
        <w:spacing w:line="400" w:lineRule="exact"/>
        <w:ind w:firstLineChars="200" w:firstLine="562"/>
        <w:rPr>
          <w:rFonts w:asciiTheme="majorEastAsia" w:eastAsiaTheme="majorEastAsia" w:hAnsiTheme="majorEastAsia" w:cs="宋体"/>
          <w:sz w:val="28"/>
          <w:szCs w:val="28"/>
        </w:rPr>
      </w:pPr>
      <w:r w:rsidRPr="007B32B5">
        <w:rPr>
          <w:rFonts w:asciiTheme="majorEastAsia" w:eastAsiaTheme="majorEastAsia" w:hAnsiTheme="majorEastAsia" w:cs="宋体" w:hint="eastAsia"/>
          <w:b/>
          <w:sz w:val="28"/>
          <w:szCs w:val="28"/>
        </w:rPr>
        <w:t>理想信念方面。</w:t>
      </w:r>
      <w:r w:rsidRPr="007B32B5">
        <w:rPr>
          <w:rFonts w:asciiTheme="majorEastAsia" w:eastAsiaTheme="majorEastAsia" w:hAnsiTheme="majorEastAsia" w:cs="宋体" w:hint="eastAsia"/>
          <w:bCs/>
          <w:sz w:val="28"/>
          <w:szCs w:val="28"/>
        </w:rPr>
        <w:t>不断深入学习党章，坚定共产主义理想信念。中国共产党是中国工人阶级先锋队，同时是中国人民和中华民族先锋队，是中国特色社会主义事业的领导核心。我始终坚持把党的最高理想和最终目标——实现共产主义，当成自己的最高理想和目标；始终坚信中国特色社会主义的最本质特征是中国共产党的领导。通过不断深入地学习党章，更加强化了</w:t>
      </w:r>
      <w:r w:rsidRPr="007B32B5">
        <w:rPr>
          <w:rFonts w:asciiTheme="majorEastAsia" w:eastAsiaTheme="majorEastAsia" w:hAnsiTheme="majorEastAsia" w:cs="宋体" w:hint="eastAsia"/>
          <w:sz w:val="28"/>
          <w:szCs w:val="28"/>
        </w:rPr>
        <w:t>政治纪律和政治规矩，提高了党性修养，更加增强了“四个意识”、坚定了“四个自信”，坚决做到“两个维护”。但是，对党章的理解还不够深入，实际行动还差一些。今后要真学，真做，静下心，深入进去，成为表率。</w:t>
      </w:r>
    </w:p>
    <w:p w:rsidR="00207124" w:rsidRPr="007B32B5" w:rsidRDefault="007945DA">
      <w:pPr>
        <w:spacing w:line="400" w:lineRule="exact"/>
        <w:ind w:firstLineChars="200" w:firstLine="562"/>
        <w:rPr>
          <w:rFonts w:asciiTheme="majorEastAsia" w:eastAsiaTheme="majorEastAsia" w:hAnsiTheme="majorEastAsia" w:cs="宋体"/>
          <w:sz w:val="28"/>
          <w:szCs w:val="28"/>
        </w:rPr>
      </w:pPr>
      <w:r w:rsidRPr="007B32B5">
        <w:rPr>
          <w:rFonts w:asciiTheme="majorEastAsia" w:eastAsiaTheme="majorEastAsia" w:hAnsiTheme="majorEastAsia" w:cs="宋体" w:hint="eastAsia"/>
          <w:b/>
          <w:bCs/>
          <w:sz w:val="28"/>
          <w:szCs w:val="28"/>
        </w:rPr>
        <w:t>学习习近平新时代中国特色社会主义思想方面。</w:t>
      </w:r>
      <w:r w:rsidRPr="007B32B5">
        <w:rPr>
          <w:rFonts w:asciiTheme="majorEastAsia" w:eastAsiaTheme="majorEastAsia" w:hAnsiTheme="majorEastAsia" w:cs="宋体" w:hint="eastAsia"/>
          <w:sz w:val="28"/>
          <w:szCs w:val="28"/>
        </w:rPr>
        <w:t>不断学习习近平新时代中国特色社会主义思想，理解了习近平新时代中国特色社会主义思想的核心内容“八个明确”和“十四个坚持”。习近平新时代中国特色社会主义思想充满着对马克思主义的坚定信仰，充满着对社会主义和共产主义的坚定信念，展现了当代中国共产党人的政治品格、价值追求、精神风范。个人的言行要践行习近平新时代中国特色社会主义思想，抵制宗教思想、抵制自由化。但是，对习近平新时代中国特色社会主义思想的丰富内涵，时代意义还没能准确深刻地把握。今后，要学习习近平新时代中国特色社会主义思想原著原文，多记笔记，结合现实去学习。</w:t>
      </w:r>
    </w:p>
    <w:p w:rsidR="00207124" w:rsidRPr="007B32B5" w:rsidRDefault="007945DA">
      <w:pPr>
        <w:spacing w:line="400" w:lineRule="exact"/>
        <w:ind w:firstLineChars="200" w:firstLine="562"/>
        <w:rPr>
          <w:rFonts w:asciiTheme="majorEastAsia" w:eastAsiaTheme="majorEastAsia" w:hAnsiTheme="majorEastAsia" w:cs="宋体"/>
          <w:sz w:val="28"/>
          <w:szCs w:val="28"/>
        </w:rPr>
      </w:pPr>
      <w:r w:rsidRPr="007B32B5">
        <w:rPr>
          <w:rFonts w:asciiTheme="majorEastAsia" w:eastAsiaTheme="majorEastAsia" w:hAnsiTheme="majorEastAsia" w:cs="宋体" w:hint="eastAsia"/>
          <w:b/>
          <w:bCs/>
          <w:sz w:val="28"/>
          <w:szCs w:val="28"/>
        </w:rPr>
        <w:t>学习党中央的决策部署方面。</w:t>
      </w:r>
      <w:r w:rsidRPr="007B32B5">
        <w:rPr>
          <w:rFonts w:asciiTheme="majorEastAsia" w:eastAsiaTheme="majorEastAsia" w:hAnsiTheme="majorEastAsia" w:cs="宋体" w:hint="eastAsia"/>
          <w:sz w:val="28"/>
          <w:szCs w:val="28"/>
        </w:rPr>
        <w:t>不断学习党中央的决策部署，尤其是学习习近平总书记在全国教育大会上的讲话、在纪念五四运动100周年大会上的讲话、对内蒙古考察时的殷切期望、十九届四中全会的讲话。总书记讲“一代人有一</w:t>
      </w:r>
      <w:bookmarkStart w:id="0" w:name="_GoBack"/>
      <w:bookmarkEnd w:id="0"/>
      <w:r w:rsidRPr="007B32B5">
        <w:rPr>
          <w:rFonts w:asciiTheme="majorEastAsia" w:eastAsiaTheme="majorEastAsia" w:hAnsiTheme="majorEastAsia" w:cs="宋体" w:hint="eastAsia"/>
          <w:sz w:val="28"/>
          <w:szCs w:val="28"/>
        </w:rPr>
        <w:t>代人的长征，一代人有一代人的担当。建设社会主义现代化强国，实现中华民族的伟大复兴，是</w:t>
      </w:r>
      <w:r w:rsidRPr="007B32B5">
        <w:rPr>
          <w:rFonts w:asciiTheme="majorEastAsia" w:eastAsiaTheme="majorEastAsia" w:hAnsiTheme="majorEastAsia" w:cs="宋体" w:hint="eastAsia"/>
          <w:sz w:val="28"/>
          <w:szCs w:val="28"/>
        </w:rPr>
        <w:lastRenderedPageBreak/>
        <w:t>一场接力跑”。我是时代的教师，自己要坚定共产主义理想信念，更要教育学生坚定理想信念，用自己的有担当有作为影响学生。要成为习总书记期望的“四有”好教师、“四个引路人”教师；向人民教育家</w:t>
      </w:r>
      <w:r w:rsidRPr="007B32B5">
        <w:rPr>
          <w:rFonts w:asciiTheme="majorEastAsia" w:eastAsiaTheme="majorEastAsia" w:hAnsiTheme="majorEastAsia" w:cs="宋体" w:hint="eastAsia"/>
          <w:b/>
          <w:bCs/>
          <w:sz w:val="28"/>
          <w:szCs w:val="28"/>
        </w:rPr>
        <w:t>于漪</w:t>
      </w:r>
      <w:r w:rsidRPr="007B32B5">
        <w:rPr>
          <w:rFonts w:asciiTheme="majorEastAsia" w:eastAsiaTheme="majorEastAsia" w:hAnsiTheme="majorEastAsia" w:cs="宋体" w:hint="eastAsia"/>
          <w:sz w:val="28"/>
          <w:szCs w:val="28"/>
        </w:rPr>
        <w:t>学习，既教书又育人，为实现教育强国梦做贡献。习总书记希望内蒙古各族人民“牢记初心使命贯彻以人民为中心的发展思想，把祖国北疆风景线打造得更加靓丽”，我们的责任就是抓好教育，身体力行。十九届四中全会发表了</w:t>
      </w:r>
      <w:r w:rsidRPr="007B32B5">
        <w:rPr>
          <w:rFonts w:asciiTheme="majorEastAsia" w:eastAsiaTheme="majorEastAsia" w:hAnsiTheme="majorEastAsia" w:cs="宋体" w:hint="eastAsia"/>
          <w:color w:val="333333"/>
          <w:sz w:val="28"/>
          <w:szCs w:val="28"/>
          <w:shd w:val="clear" w:color="auto" w:fill="FFFFFF"/>
        </w:rPr>
        <w:t>《中共中央关于坚持和完善中国特色社会主义制度推进国家治理体系和治理能力现代化若干重大问题的决定》，为我们今后工作明确了方向。对照决定，找自己</w:t>
      </w:r>
      <w:r w:rsidRPr="007B32B5">
        <w:rPr>
          <w:rFonts w:asciiTheme="majorEastAsia" w:eastAsiaTheme="majorEastAsia" w:hAnsiTheme="majorEastAsia" w:cs="宋体" w:hint="eastAsia"/>
          <w:b/>
          <w:bCs/>
          <w:sz w:val="28"/>
          <w:szCs w:val="28"/>
        </w:rPr>
        <w:t>思想觉悟、能力素质、道德修养</w:t>
      </w:r>
      <w:r w:rsidRPr="007B32B5">
        <w:rPr>
          <w:rFonts w:asciiTheme="majorEastAsia" w:eastAsiaTheme="majorEastAsia" w:hAnsiTheme="majorEastAsia" w:cs="宋体" w:hint="eastAsia"/>
          <w:sz w:val="28"/>
          <w:szCs w:val="28"/>
        </w:rPr>
        <w:t>等方面的问题，及时解决，成为学校工作中的中坚力量。</w:t>
      </w:r>
    </w:p>
    <w:p w:rsidR="00207124" w:rsidRPr="007B32B5" w:rsidRDefault="007945DA">
      <w:pPr>
        <w:spacing w:line="400" w:lineRule="exact"/>
        <w:ind w:firstLineChars="200" w:firstLine="562"/>
        <w:rPr>
          <w:rFonts w:asciiTheme="majorEastAsia" w:eastAsiaTheme="majorEastAsia" w:hAnsiTheme="majorEastAsia" w:cs="宋体"/>
          <w:sz w:val="28"/>
          <w:szCs w:val="28"/>
        </w:rPr>
      </w:pPr>
      <w:r w:rsidRPr="007B32B5">
        <w:rPr>
          <w:rFonts w:asciiTheme="majorEastAsia" w:eastAsiaTheme="majorEastAsia" w:hAnsiTheme="majorEastAsia" w:cs="宋体" w:hint="eastAsia"/>
          <w:b/>
          <w:bCs/>
          <w:sz w:val="28"/>
          <w:szCs w:val="28"/>
        </w:rPr>
        <w:t>学习身边的榜样方面。</w:t>
      </w:r>
      <w:r w:rsidRPr="007B32B5">
        <w:rPr>
          <w:rFonts w:asciiTheme="majorEastAsia" w:eastAsiaTheme="majorEastAsia" w:hAnsiTheme="majorEastAsia" w:cs="宋体" w:hint="eastAsia"/>
          <w:sz w:val="28"/>
          <w:szCs w:val="28"/>
        </w:rPr>
        <w:t>积极投入“不忘初心，牢记使命”主题教育，充分理解“</w:t>
      </w:r>
      <w:r w:rsidRPr="007B32B5">
        <w:rPr>
          <w:rFonts w:asciiTheme="majorEastAsia" w:eastAsiaTheme="majorEastAsia" w:hAnsiTheme="majorEastAsia" w:cs="宋体" w:hint="eastAsia"/>
          <w:bCs/>
          <w:sz w:val="28"/>
          <w:szCs w:val="28"/>
        </w:rPr>
        <w:t>为人民谋幸福，为中华民族谋复兴”的深刻内涵和意义。向杨善洲、谷文昌等优秀党的干部学习。</w:t>
      </w:r>
      <w:r w:rsidRPr="007B32B5">
        <w:rPr>
          <w:rFonts w:asciiTheme="majorEastAsia" w:eastAsiaTheme="majorEastAsia" w:hAnsiTheme="majorEastAsia" w:cs="宋体" w:hint="eastAsia"/>
          <w:b/>
          <w:bCs/>
          <w:sz w:val="28"/>
          <w:szCs w:val="28"/>
        </w:rPr>
        <w:t>杨善洲</w:t>
      </w:r>
      <w:r w:rsidRPr="007B32B5">
        <w:rPr>
          <w:rFonts w:asciiTheme="majorEastAsia" w:eastAsiaTheme="majorEastAsia" w:hAnsiTheme="majorEastAsia" w:cs="宋体" w:hint="eastAsia"/>
          <w:sz w:val="28"/>
          <w:szCs w:val="28"/>
        </w:rPr>
        <w:t>讲：共产党员就应该为社会主义事业奋斗终身；共产党员就不能脱离群众，就要为老百姓办事；喊哑嗓子不如做出样子。</w:t>
      </w:r>
    </w:p>
    <w:p w:rsidR="00207124" w:rsidRPr="007B32B5" w:rsidRDefault="007945DA">
      <w:pPr>
        <w:spacing w:line="400" w:lineRule="exact"/>
        <w:ind w:firstLineChars="200" w:firstLine="560"/>
        <w:rPr>
          <w:rFonts w:asciiTheme="majorEastAsia" w:eastAsiaTheme="majorEastAsia" w:hAnsiTheme="majorEastAsia" w:cs="宋体"/>
          <w:sz w:val="28"/>
          <w:szCs w:val="28"/>
        </w:rPr>
      </w:pPr>
      <w:r w:rsidRPr="007B32B5">
        <w:rPr>
          <w:rFonts w:asciiTheme="majorEastAsia" w:eastAsiaTheme="majorEastAsia" w:hAnsiTheme="majorEastAsia" w:cs="宋体" w:hint="eastAsia"/>
          <w:sz w:val="28"/>
          <w:szCs w:val="28"/>
        </w:rPr>
        <w:t>杨善洲最看重的是共产党员的身份，这一身份永不退休，坚定共产主义信仰。谷文昌认为，一个人活着要有伟大的理想，要为人民做好事，为人民奋斗终生。学习模范，不仅要有坚定的理想信念，还要将理想信念带到实际工作中。结合我的工作，还需要真正地经常地深入实际，切实的解决问题。</w:t>
      </w:r>
    </w:p>
    <w:p w:rsidR="00207124" w:rsidRPr="007B32B5" w:rsidRDefault="007945DA">
      <w:pPr>
        <w:spacing w:line="400" w:lineRule="exact"/>
        <w:ind w:firstLineChars="200" w:firstLine="560"/>
        <w:rPr>
          <w:rFonts w:asciiTheme="majorEastAsia" w:eastAsiaTheme="majorEastAsia" w:hAnsiTheme="majorEastAsia" w:cs="宋体"/>
          <w:sz w:val="28"/>
          <w:szCs w:val="28"/>
        </w:rPr>
      </w:pPr>
      <w:r w:rsidRPr="007B32B5">
        <w:rPr>
          <w:rFonts w:asciiTheme="majorEastAsia" w:eastAsiaTheme="majorEastAsia" w:hAnsiTheme="majorEastAsia" w:cs="宋体" w:hint="eastAsia"/>
          <w:sz w:val="28"/>
          <w:szCs w:val="28"/>
        </w:rPr>
        <w:t>我虽然也经常深入食堂舍务等部门调查研究，但还不够，尤其是没有更多的牺牲个人休息时间深入基层。</w:t>
      </w:r>
    </w:p>
    <w:p w:rsidR="00207124" w:rsidRPr="007B32B5" w:rsidRDefault="007945DA">
      <w:pPr>
        <w:spacing w:line="400" w:lineRule="exact"/>
        <w:ind w:firstLineChars="200" w:firstLine="560"/>
        <w:rPr>
          <w:rFonts w:asciiTheme="majorEastAsia" w:eastAsiaTheme="majorEastAsia" w:hAnsiTheme="majorEastAsia" w:cs="宋体"/>
          <w:bCs/>
          <w:sz w:val="28"/>
          <w:szCs w:val="28"/>
        </w:rPr>
      </w:pPr>
      <w:r w:rsidRPr="007B32B5">
        <w:rPr>
          <w:rFonts w:asciiTheme="majorEastAsia" w:eastAsiaTheme="majorEastAsia" w:hAnsiTheme="majorEastAsia" w:cs="宋体" w:hint="eastAsia"/>
          <w:bCs/>
          <w:sz w:val="28"/>
          <w:szCs w:val="28"/>
        </w:rPr>
        <w:t>工作中能从师生的立场观点出发，到师生中去调查研究，让师生吃得安全吃得有营养，住得安全住得舒适，营造“家”的温馨氛围。</w:t>
      </w:r>
    </w:p>
    <w:p w:rsidR="00207124" w:rsidRPr="007B32B5" w:rsidRDefault="007945DA">
      <w:pPr>
        <w:spacing w:line="400" w:lineRule="exact"/>
        <w:ind w:firstLineChars="200" w:firstLine="560"/>
        <w:rPr>
          <w:rFonts w:asciiTheme="majorEastAsia" w:eastAsiaTheme="majorEastAsia" w:hAnsiTheme="majorEastAsia" w:cs="宋体"/>
          <w:bCs/>
          <w:sz w:val="28"/>
          <w:szCs w:val="28"/>
        </w:rPr>
      </w:pPr>
      <w:r w:rsidRPr="007B32B5">
        <w:rPr>
          <w:rFonts w:asciiTheme="majorEastAsia" w:eastAsiaTheme="majorEastAsia" w:hAnsiTheme="majorEastAsia" w:cs="宋体" w:hint="eastAsia"/>
          <w:sz w:val="28"/>
          <w:szCs w:val="28"/>
        </w:rPr>
        <w:t>但是，教师和学生对我的工作一定还有新的期待，工作中一定还存在问题，比如食堂饭在的安全和营养进一步提高，宿舍的温度，宿舍自习的秩序及住宿环境美、静，等等。要高标准严要求自己，向</w:t>
      </w:r>
      <w:r w:rsidRPr="007B32B5">
        <w:rPr>
          <w:rFonts w:asciiTheme="majorEastAsia" w:eastAsiaTheme="majorEastAsia" w:hAnsiTheme="majorEastAsia" w:cs="宋体" w:hint="eastAsia"/>
          <w:b/>
          <w:bCs/>
          <w:sz w:val="28"/>
          <w:szCs w:val="28"/>
        </w:rPr>
        <w:t>杨善洲、谷文昌</w:t>
      </w:r>
      <w:r w:rsidRPr="007B32B5">
        <w:rPr>
          <w:rFonts w:asciiTheme="majorEastAsia" w:eastAsiaTheme="majorEastAsia" w:hAnsiTheme="majorEastAsia" w:cs="宋体" w:hint="eastAsia"/>
          <w:sz w:val="28"/>
          <w:szCs w:val="28"/>
        </w:rPr>
        <w:t>等党的优秀干部学习，把群众的利益当成至上的选择。</w:t>
      </w:r>
    </w:p>
    <w:p w:rsidR="00207124" w:rsidRPr="007B32B5" w:rsidRDefault="007945DA">
      <w:pPr>
        <w:spacing w:line="400" w:lineRule="exact"/>
        <w:ind w:firstLineChars="200" w:firstLine="562"/>
        <w:rPr>
          <w:rFonts w:asciiTheme="majorEastAsia" w:eastAsiaTheme="majorEastAsia" w:hAnsiTheme="majorEastAsia" w:cs="宋体"/>
          <w:sz w:val="28"/>
          <w:szCs w:val="28"/>
        </w:rPr>
      </w:pPr>
      <w:r w:rsidRPr="007B32B5">
        <w:rPr>
          <w:rFonts w:asciiTheme="majorEastAsia" w:eastAsiaTheme="majorEastAsia" w:hAnsiTheme="majorEastAsia" w:cs="宋体" w:hint="eastAsia"/>
          <w:b/>
          <w:bCs/>
          <w:sz w:val="28"/>
          <w:szCs w:val="28"/>
        </w:rPr>
        <w:t>廉洁自律和知敬畏、存戒惧、守底线方面</w:t>
      </w:r>
      <w:r w:rsidRPr="007B32B5">
        <w:rPr>
          <w:rFonts w:asciiTheme="majorEastAsia" w:eastAsiaTheme="majorEastAsia" w:hAnsiTheme="majorEastAsia" w:cs="宋体" w:hint="eastAsia"/>
          <w:sz w:val="28"/>
          <w:szCs w:val="28"/>
        </w:rPr>
        <w:t>。工作中，坚持高标准严要求，学习优秀共产党员的先进事迹，对照自己找差距，廉洁自律守准则，知敬畏、存戒惧、守底线，力争成为师生期待的党员</w:t>
      </w:r>
      <w:r w:rsidRPr="007B32B5">
        <w:rPr>
          <w:rFonts w:asciiTheme="majorEastAsia" w:eastAsiaTheme="majorEastAsia" w:hAnsiTheme="majorEastAsia" w:cs="宋体" w:hint="eastAsia"/>
          <w:sz w:val="28"/>
          <w:szCs w:val="28"/>
        </w:rPr>
        <w:lastRenderedPageBreak/>
        <w:t>干部。</w:t>
      </w:r>
    </w:p>
    <w:p w:rsidR="00207124" w:rsidRPr="007B32B5" w:rsidRDefault="007945DA">
      <w:pPr>
        <w:spacing w:line="400" w:lineRule="exact"/>
        <w:ind w:firstLineChars="200" w:firstLine="560"/>
        <w:rPr>
          <w:rFonts w:asciiTheme="majorEastAsia" w:eastAsiaTheme="majorEastAsia" w:hAnsiTheme="majorEastAsia" w:cs="宋体"/>
          <w:sz w:val="28"/>
          <w:szCs w:val="28"/>
        </w:rPr>
      </w:pPr>
      <w:r w:rsidRPr="007B32B5">
        <w:rPr>
          <w:rFonts w:asciiTheme="majorEastAsia" w:eastAsiaTheme="majorEastAsia" w:hAnsiTheme="majorEastAsia" w:cs="宋体" w:hint="eastAsia"/>
          <w:sz w:val="28"/>
          <w:szCs w:val="28"/>
        </w:rPr>
        <w:t xml:space="preserve"> 个人事项方面：个人无重大事项问题，配偶子女无经商问题，无名贵特产。</w:t>
      </w:r>
    </w:p>
    <w:p w:rsidR="00207124" w:rsidRPr="007B32B5" w:rsidRDefault="007945DA">
      <w:pPr>
        <w:spacing w:line="400" w:lineRule="exact"/>
        <w:ind w:firstLineChars="200" w:firstLine="560"/>
        <w:rPr>
          <w:rFonts w:asciiTheme="majorEastAsia" w:eastAsiaTheme="majorEastAsia" w:hAnsiTheme="majorEastAsia" w:cs="宋体"/>
          <w:sz w:val="28"/>
          <w:szCs w:val="28"/>
        </w:rPr>
      </w:pPr>
      <w:r w:rsidRPr="007B32B5">
        <w:rPr>
          <w:rFonts w:asciiTheme="majorEastAsia" w:eastAsiaTheme="majorEastAsia" w:hAnsiTheme="majorEastAsia" w:cs="宋体" w:hint="eastAsia"/>
          <w:sz w:val="28"/>
          <w:szCs w:val="28"/>
        </w:rPr>
        <w:t>今后，我要以杨善洲、谷文昌等优秀的共产党员为榜样，有诺必践，有诺必行，知行合一，诚信亲民。今后更要加强学习党章学习习总书记的系列讲话，深入学习习近平新时代中国特色社会主义思想，结合实际工作进行“不忘初心，牢记使命”主题教育，调研整改相结合，经常检视自己，发现问题，立行立改，为师生高质量服务，成为学校教育高质量发展的保障。</w:t>
      </w:r>
    </w:p>
    <w:p w:rsidR="00207124" w:rsidRPr="007B32B5" w:rsidRDefault="007945DA">
      <w:pPr>
        <w:spacing w:line="320" w:lineRule="exact"/>
        <w:rPr>
          <w:rFonts w:asciiTheme="majorEastAsia" w:eastAsiaTheme="majorEastAsia" w:hAnsiTheme="majorEastAsia" w:cs="宋体"/>
          <w:sz w:val="28"/>
          <w:szCs w:val="28"/>
        </w:rPr>
      </w:pPr>
      <w:r w:rsidRPr="007B32B5">
        <w:rPr>
          <w:rFonts w:asciiTheme="majorEastAsia" w:eastAsiaTheme="majorEastAsia" w:hAnsiTheme="majorEastAsia" w:cs="宋体" w:hint="eastAsia"/>
          <w:sz w:val="28"/>
          <w:szCs w:val="28"/>
        </w:rPr>
        <w:t xml:space="preserve">          </w:t>
      </w:r>
    </w:p>
    <w:p w:rsidR="00207124" w:rsidRPr="007B32B5" w:rsidRDefault="00D456DE">
      <w:pPr>
        <w:spacing w:line="320" w:lineRule="exact"/>
        <w:rPr>
          <w:rFonts w:asciiTheme="majorEastAsia" w:eastAsiaTheme="majorEastAsia" w:hAnsiTheme="majorEastAsia" w:cs="宋体"/>
          <w:sz w:val="28"/>
          <w:szCs w:val="28"/>
        </w:rPr>
      </w:pPr>
      <w:r w:rsidRPr="007B32B5">
        <w:rPr>
          <w:rFonts w:asciiTheme="majorEastAsia" w:eastAsiaTheme="majorEastAsia" w:hAnsiTheme="majorEastAsia" w:cs="宋体" w:hint="eastAsia"/>
          <w:sz w:val="28"/>
          <w:szCs w:val="28"/>
        </w:rPr>
        <w:t xml:space="preserve">                                            </w:t>
      </w:r>
    </w:p>
    <w:p w:rsidR="007B32B5" w:rsidRDefault="00D456DE" w:rsidP="00D456DE">
      <w:pPr>
        <w:spacing w:line="400" w:lineRule="exact"/>
        <w:ind w:leftChars="1100" w:left="6320" w:hangingChars="1000" w:hanging="2800"/>
        <w:rPr>
          <w:rFonts w:asciiTheme="majorEastAsia" w:eastAsiaTheme="majorEastAsia" w:hAnsiTheme="majorEastAsia" w:cs="宋体" w:hint="eastAsia"/>
          <w:sz w:val="28"/>
          <w:szCs w:val="28"/>
        </w:rPr>
      </w:pPr>
      <w:r w:rsidRPr="007B32B5">
        <w:rPr>
          <w:rFonts w:asciiTheme="majorEastAsia" w:eastAsiaTheme="majorEastAsia" w:hAnsiTheme="majorEastAsia" w:cs="宋体" w:hint="eastAsia"/>
          <w:sz w:val="28"/>
          <w:szCs w:val="28"/>
        </w:rPr>
        <w:t xml:space="preserve">            </w:t>
      </w:r>
      <w:r w:rsidR="007B32B5">
        <w:rPr>
          <w:rFonts w:asciiTheme="majorEastAsia" w:eastAsiaTheme="majorEastAsia" w:hAnsiTheme="majorEastAsia" w:cs="宋体" w:hint="eastAsia"/>
          <w:sz w:val="28"/>
          <w:szCs w:val="28"/>
        </w:rPr>
        <w:t xml:space="preserve">     </w:t>
      </w:r>
    </w:p>
    <w:p w:rsidR="00D456DE" w:rsidRPr="007B32B5" w:rsidRDefault="007B32B5" w:rsidP="007B32B5">
      <w:pPr>
        <w:spacing w:line="400" w:lineRule="exact"/>
        <w:ind w:leftChars="1750" w:left="6580" w:hangingChars="350" w:hanging="980"/>
        <w:rPr>
          <w:rFonts w:asciiTheme="majorEastAsia" w:eastAsiaTheme="majorEastAsia" w:hAnsiTheme="majorEastAsia" w:cs="宋体"/>
          <w:b/>
          <w:sz w:val="28"/>
          <w:szCs w:val="28"/>
        </w:rPr>
      </w:pPr>
      <w:r>
        <w:rPr>
          <w:rFonts w:asciiTheme="majorEastAsia" w:eastAsiaTheme="majorEastAsia" w:hAnsiTheme="majorEastAsia" w:cs="宋体"/>
          <w:sz w:val="28"/>
          <w:szCs w:val="28"/>
        </w:rPr>
        <w:t>2019年12月28日</w:t>
      </w:r>
    </w:p>
    <w:p w:rsidR="00D456DE" w:rsidRPr="007B32B5" w:rsidRDefault="00D456DE">
      <w:pPr>
        <w:spacing w:line="320" w:lineRule="exact"/>
        <w:rPr>
          <w:rFonts w:asciiTheme="majorEastAsia" w:eastAsiaTheme="majorEastAsia" w:hAnsiTheme="majorEastAsia" w:cs="宋体"/>
          <w:sz w:val="28"/>
          <w:szCs w:val="28"/>
        </w:rPr>
      </w:pPr>
    </w:p>
    <w:sectPr w:rsidR="00D456DE" w:rsidRPr="007B32B5" w:rsidSect="00207124">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B6A" w:rsidRDefault="00B57B6A" w:rsidP="00207124">
      <w:r>
        <w:separator/>
      </w:r>
    </w:p>
  </w:endnote>
  <w:endnote w:type="continuationSeparator" w:id="0">
    <w:p w:rsidR="00B57B6A" w:rsidRDefault="00B57B6A" w:rsidP="002071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24" w:rsidRDefault="00B31CD1">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207124" w:rsidRDefault="00B31CD1">
                <w:pPr>
                  <w:pStyle w:val="a3"/>
                </w:pPr>
                <w:r>
                  <w:rPr>
                    <w:rFonts w:hint="eastAsia"/>
                  </w:rPr>
                  <w:fldChar w:fldCharType="begin"/>
                </w:r>
                <w:r w:rsidR="007945DA">
                  <w:rPr>
                    <w:rFonts w:hint="eastAsia"/>
                  </w:rPr>
                  <w:instrText xml:space="preserve"> PAGE  \* MERGEFORMAT </w:instrText>
                </w:r>
                <w:r>
                  <w:rPr>
                    <w:rFonts w:hint="eastAsia"/>
                  </w:rPr>
                  <w:fldChar w:fldCharType="separate"/>
                </w:r>
                <w:r w:rsidR="007B32B5">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B6A" w:rsidRDefault="00B57B6A" w:rsidP="00207124">
      <w:r>
        <w:separator/>
      </w:r>
    </w:p>
  </w:footnote>
  <w:footnote w:type="continuationSeparator" w:id="0">
    <w:p w:rsidR="00B57B6A" w:rsidRDefault="00B57B6A" w:rsidP="002071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FD2B91"/>
    <w:rsid w:val="00082EC0"/>
    <w:rsid w:val="00207124"/>
    <w:rsid w:val="00323B43"/>
    <w:rsid w:val="003D37D8"/>
    <w:rsid w:val="004358AB"/>
    <w:rsid w:val="00642230"/>
    <w:rsid w:val="007945DA"/>
    <w:rsid w:val="007B32B5"/>
    <w:rsid w:val="008B7726"/>
    <w:rsid w:val="00B31CD1"/>
    <w:rsid w:val="00B57B6A"/>
    <w:rsid w:val="00D456DE"/>
    <w:rsid w:val="00D54AB4"/>
    <w:rsid w:val="00FD2B91"/>
    <w:rsid w:val="08700F15"/>
    <w:rsid w:val="091966FC"/>
    <w:rsid w:val="18943C46"/>
    <w:rsid w:val="20371228"/>
    <w:rsid w:val="224B404C"/>
    <w:rsid w:val="22B441EE"/>
    <w:rsid w:val="23A0671A"/>
    <w:rsid w:val="249D2396"/>
    <w:rsid w:val="25E30123"/>
    <w:rsid w:val="33EA438F"/>
    <w:rsid w:val="38996AA9"/>
    <w:rsid w:val="4662588C"/>
    <w:rsid w:val="4BB84710"/>
    <w:rsid w:val="4F680E62"/>
    <w:rsid w:val="539E7167"/>
    <w:rsid w:val="55BD535B"/>
    <w:rsid w:val="59951B95"/>
    <w:rsid w:val="5FF824E3"/>
    <w:rsid w:val="6157504D"/>
    <w:rsid w:val="61711ADE"/>
    <w:rsid w:val="676B7845"/>
    <w:rsid w:val="678D47F9"/>
    <w:rsid w:val="6B4648A1"/>
    <w:rsid w:val="704E6394"/>
    <w:rsid w:val="706E11C9"/>
    <w:rsid w:val="7B8D6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124"/>
    <w:pPr>
      <w:widowControl w:val="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207124"/>
    <w:pPr>
      <w:tabs>
        <w:tab w:val="center" w:pos="4153"/>
        <w:tab w:val="right" w:pos="8306"/>
      </w:tabs>
      <w:snapToGrid w:val="0"/>
      <w:jc w:val="left"/>
    </w:pPr>
    <w:rPr>
      <w:sz w:val="18"/>
    </w:rPr>
  </w:style>
  <w:style w:type="paragraph" w:styleId="a4">
    <w:name w:val="header"/>
    <w:basedOn w:val="a"/>
    <w:uiPriority w:val="99"/>
    <w:semiHidden/>
    <w:unhideWhenUsed/>
    <w:qFormat/>
    <w:rsid w:val="002071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5</cp:revision>
  <cp:lastPrinted>2019-12-28T08:44:00Z</cp:lastPrinted>
  <dcterms:created xsi:type="dcterms:W3CDTF">2019-11-27T00:38:00Z</dcterms:created>
  <dcterms:modified xsi:type="dcterms:W3CDTF">2019-12-28T08:49:00Z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